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CB4AF" w14:textId="646E440F" w:rsidR="00A65376" w:rsidRDefault="00CD10B9" w:rsidP="00002099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1C8F9865" wp14:editId="5D10D667">
                <wp:simplePos x="0" y="0"/>
                <wp:positionH relativeFrom="page">
                  <wp:posOffset>4667251</wp:posOffset>
                </wp:positionH>
                <wp:positionV relativeFrom="page">
                  <wp:posOffset>0</wp:posOffset>
                </wp:positionV>
                <wp:extent cx="2902057" cy="10058400"/>
                <wp:effectExtent l="0" t="0" r="0" b="0"/>
                <wp:wrapNone/>
                <wp:docPr id="7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2057" cy="10058400"/>
                          <a:chOff x="7329" y="-7"/>
                          <a:chExt cx="4925" cy="15840"/>
                        </a:xfrm>
                      </wpg:grpSpPr>
                      <wpg:grpSp>
                        <wpg:cNvPr id="8" name="Group 364"/>
                        <wpg:cNvGrpSpPr>
                          <a:grpSpLocks/>
                        </wpg:cNvGrpSpPr>
                        <wpg:grpSpPr bwMode="auto">
                          <a:xfrm>
                            <a:off x="7347" y="-7"/>
                            <a:ext cx="4907" cy="15840"/>
                            <a:chOff x="7560" y="-7"/>
                            <a:chExt cx="4710" cy="15840"/>
                          </a:xfrm>
                        </wpg:grpSpPr>
                        <wps:wsp>
                          <wps:cNvPr id="10" name="Rectangle 366" descr="Light vertical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8"/>
                              <a:ext cx="195" cy="15825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chemeClr val="accent3">
                                  <a:alpha val="80000"/>
                                </a:schemeClr>
                              </a:fgClr>
                              <a:bgClr>
                                <a:schemeClr val="bg1">
                                  <a:alpha val="80000"/>
                                </a:schemeClr>
                              </a:bgClr>
                            </a:pattFill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39" y="-7"/>
                              <a:ext cx="4631" cy="15840"/>
                            </a:xfrm>
                            <a:prstGeom prst="rect">
                              <a:avLst/>
                            </a:prstGeom>
                            <a:solidFill>
                              <a:schemeClr val="accent3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D8D8D8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344" y="0"/>
                            <a:ext cx="4896" cy="39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8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50F5B7E" w14:textId="2EB73008" w:rsidR="00876335" w:rsidRPr="005A5444" w:rsidRDefault="00BB5F2E" w:rsidP="005A5444">
                              <w:pPr>
                                <w:pStyle w:val="ab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Описание функциональных характеристик</w:t>
                              </w:r>
                              <w:r w:rsidR="001D4D02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329" y="10658"/>
                            <a:ext cx="4889" cy="4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8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alias w:val="Организация"/>
                                <w:id w:val="872811018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p w14:paraId="2660D7EA" w14:textId="4FD2CEA2" w:rsidR="00876335" w:rsidRPr="00040DAC" w:rsidRDefault="00503004" w:rsidP="00040DAC">
                                  <w:pPr>
                                    <w:pStyle w:val="ab"/>
                                    <w:spacing w:line="360" w:lineRule="auto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53C42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АО Расчетные 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 w:rsidRPr="00A53C42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ешения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    ноябрь</w:t>
                                  </w:r>
                                  <w:r w:rsidRPr="00A53C42">
                                    <w:rPr>
                                      <w:rFonts w:ascii="Times New Roman" w:hAnsi="Times New Roman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53C42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  <w:t>22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1C8F9865" id="Группа 14" o:spid="_x0000_s1026" style="position:absolute;margin-left:367.5pt;margin-top:0;width:228.5pt;height:11in;z-index:251656192;mso-height-percent:1000;mso-position-horizontal-relative:page;mso-position-vertical-relative:page;mso-height-percent:1000" coordorigin="7329,-7" coordsize="4925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" o:allowincell="f">
                <v:group id="Group 364" o:spid="_x0000_s1027" style="position:absolute;left:7347;top:-7;width:4907;height:15840" coordorigin="7560,-7" coordsize="471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" fillcolor="#f1d130 [3206]" stroked="f" strokecolor="white" strokeweight="1pt">
                    <v:fill r:id="rId8" o:title="" opacity="52428f" color2="white [3212]" o:opacity2="52428f" type="pattern"/>
                    <v:shadow color="#d8d8d8" offset="3pt,3pt"/>
                  </v:rect>
                  <v:rect id="Rectangle 365" o:spid="_x0000_s1029" style="position:absolute;left:7639;top:-7;width:4631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" fillcolor="#f1d130 [3206]" stroked="f" strokecolor="#d8d8d8"/>
                </v:group>
                <v:rect id="Rectangle 367" o:spid="_x0000_s1030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" filled="f" stroked="f" strokecolor="white" strokeweight="1pt">
                  <v:fill opacity="52428f"/>
                  <v:shadow color="#d8d8d8" offset="3pt,3pt"/>
                  <v:textbox inset="28.8pt,14.4pt,14.4pt,14.4pt">
                    <w:txbxContent>
                      <w:p w14:paraId="550F5B7E" w14:textId="2EB73008" w:rsidR="00876335" w:rsidRPr="005A5444" w:rsidRDefault="00BB5F2E" w:rsidP="005A5444">
                        <w:pPr>
                          <w:pStyle w:val="ab"/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Описание функциональных характеристик</w:t>
                        </w:r>
                        <w:r w:rsidR="001D4D02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1" style="position:absolute;left:7329;top:10658;width:4889;height:446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" filled="f" stroked="f" strokecolor="white" strokeweight="1pt">
                  <v:fill opacity="52428f"/>
                  <v:shadow color="#d8d8d8" offset="3pt,3pt"/>
                  <v:textbox inset="28.8pt,14.4pt,14.4pt,14.4pt">
                    <w:txbxContent>
                      <w:sdt>
                        <w:sdtPr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alias w:val="Организация"/>
                          <w:id w:val="872811018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p w14:paraId="2660D7EA" w14:textId="4FD2CEA2" w:rsidR="00876335" w:rsidRPr="00040DAC" w:rsidRDefault="00503004" w:rsidP="00040DAC">
                            <w:pPr>
                              <w:pStyle w:val="ab"/>
                              <w:spacing w:line="36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53C4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АО Расчетные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Р</w:t>
                            </w:r>
                            <w:r w:rsidRPr="00A53C4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ешения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ноябрь</w:t>
                            </w:r>
                            <w:r w:rsidRPr="00A53C42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3C4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22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3C3F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EAD7C7E" wp14:editId="7535CEEF">
                <wp:simplePos x="0" y="0"/>
                <wp:positionH relativeFrom="page">
                  <wp:posOffset>59267</wp:posOffset>
                </wp:positionH>
                <wp:positionV relativeFrom="page">
                  <wp:posOffset>228600</wp:posOffset>
                </wp:positionV>
                <wp:extent cx="7366635" cy="601133"/>
                <wp:effectExtent l="0" t="0" r="12065" b="8890"/>
                <wp:wrapNone/>
                <wp:docPr id="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635" cy="60113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3B7E2" w14:textId="2C9CB382" w:rsidR="00876335" w:rsidRPr="00537C22" w:rsidRDefault="00537C22" w:rsidP="00A65376">
                            <w:pPr>
                              <w:pStyle w:val="ab"/>
                              <w:rPr>
                                <w:rFonts w:ascii="Times New Roman" w:eastAsiaTheme="majorEastAsia" w:hAnsi="Times New Roman" w:cstheme="majorBidi"/>
                                <w:color w:val="FFFFFF" w:themeColor="background1"/>
                                <w:sz w:val="14"/>
                                <w:szCs w:val="56"/>
                              </w:rPr>
                            </w:pPr>
                            <w:r w:rsidRPr="00537C22">
                              <w:rPr>
                                <w:rFonts w:ascii="Times New Roman" w:eastAsiaTheme="majorEastAsia" w:hAnsi="Times New Roman" w:cstheme="majorBidi"/>
                                <w:color w:val="FFFFFF" w:themeColor="background1"/>
                                <w:sz w:val="32"/>
                                <w:szCs w:val="56"/>
                              </w:rPr>
                              <w:t>ЕДИНАЯ АВТОМАТИЗИРОВАННАЯ ПРОЦЕССИНГОВАЯ СИСТЕМА БЕЗНАЛИЧНОЙ ОПЛАТЫ СОЦИАЛЬНЫХ ТОВАРОВ, РАБОТ И УСЛУГ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D7C7E" id="Прямоугольник 16" o:spid="_x0000_s1032" style="position:absolute;margin-left:4.65pt;margin-top:18pt;width:580.05pt;height:47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" o:allowincell="f" fillcolor="#499bc9 [3204]" strokecolor="white [3212]" strokeweight="1pt">
                <v:textbox inset="14.4pt,,14.4pt">
                  <w:txbxContent>
                    <w:p w14:paraId="1E33B7E2" w14:textId="2C9CB382" w:rsidR="00876335" w:rsidRPr="00537C22" w:rsidRDefault="00537C22" w:rsidP="00A65376">
                      <w:pPr>
                        <w:pStyle w:val="ab"/>
                        <w:rPr>
                          <w:rFonts w:ascii="Times New Roman" w:eastAsiaTheme="majorEastAsia" w:hAnsi="Times New Roman" w:cstheme="majorBidi"/>
                          <w:color w:val="FFFFFF" w:themeColor="background1"/>
                          <w:sz w:val="14"/>
                          <w:szCs w:val="56"/>
                        </w:rPr>
                      </w:pPr>
                      <w:r w:rsidRPr="00537C22">
                        <w:rPr>
                          <w:rFonts w:ascii="Times New Roman" w:eastAsiaTheme="majorEastAsia" w:hAnsi="Times New Roman" w:cstheme="majorBidi"/>
                          <w:color w:val="FFFFFF" w:themeColor="background1"/>
                          <w:sz w:val="32"/>
                          <w:szCs w:val="56"/>
                        </w:rPr>
                        <w:t>ЕДИНАЯ АВТОМАТИЗИРОВАННАЯ ПРОЦЕССИНГОВАЯ СИСТЕМА БЕЗНАЛИЧНОЙ ОПЛАТЫ СОЦИАЛЬНЫХ ТОВАРОВ, РАБОТ И УСЛУГ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3882AFCE" w14:textId="6FC87615" w:rsidR="005808C7" w:rsidRDefault="00040DAC" w:rsidP="00002099">
      <w:pPr>
        <w:rPr>
          <w:b/>
        </w:rPr>
      </w:pPr>
      <w:r>
        <w:rPr>
          <w:rFonts w:asciiTheme="majorHAnsi" w:eastAsiaTheme="majorEastAsia" w:hAnsiTheme="majorHAnsi" w:cstheme="majorBidi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72E5D275" wp14:editId="684771F7">
            <wp:simplePos x="0" y="0"/>
            <wp:positionH relativeFrom="column">
              <wp:posOffset>-205740</wp:posOffset>
            </wp:positionH>
            <wp:positionV relativeFrom="paragraph">
              <wp:posOffset>721995</wp:posOffset>
            </wp:positionV>
            <wp:extent cx="4185920" cy="2523773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920" cy="2523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5AB8">
        <w:rPr>
          <w:noProof/>
        </w:rPr>
        <w:object w:dxaOrig="2457" w:dyaOrig="921" w14:anchorId="6FFB41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" style="width:2in;height:50.25pt;mso-width-percent:0;mso-height-percent:0;mso-width-percent:0;mso-height-percent:0" o:ole="">
            <v:imagedata r:id="rId10" o:title=""/>
          </v:shape>
          <o:OLEObject Type="Embed" ProgID="Visio.Drawing.11" ShapeID="_x0000_i1035" DrawAspect="Content" ObjectID="_1731418320" r:id="rId11"/>
        </w:object>
      </w:r>
      <w:r w:rsidR="005C5AB8">
        <w:rPr>
          <w:noProof/>
        </w:rPr>
        <w:object w:dxaOrig="2343" w:dyaOrig="1171" w14:anchorId="150C8785">
          <v:shape id="_x0000_i1036" type="#_x0000_t75" alt="" style="width:100.5pt;height:50.25pt;mso-width-percent:0;mso-height-percent:0;mso-width-percent:0;mso-height-percent:0" o:ole="">
            <v:imagedata r:id="rId12" o:title=""/>
          </v:shape>
          <o:OLEObject Type="Embed" ProgID="Visio.Drawing.11" ShapeID="_x0000_i1036" DrawAspect="Content" ObjectID="_1731418321" r:id="rId13"/>
        </w:object>
      </w:r>
      <w:r w:rsidR="00A65376" w:rsidRPr="00C664DB">
        <w:rPr>
          <w:b/>
        </w:rPr>
        <w:t xml:space="preserve"> </w:t>
      </w:r>
    </w:p>
    <w:p w14:paraId="1D2C9010" w14:textId="79774614" w:rsidR="00040DAC" w:rsidRDefault="00040DAC" w:rsidP="00002099">
      <w:pPr>
        <w:rPr>
          <w:b/>
          <w:sz w:val="40"/>
          <w:szCs w:val="40"/>
        </w:rPr>
        <w:sectPr w:rsidR="00040DAC" w:rsidSect="00EE3836">
          <w:footerReference w:type="default" r:id="rId14"/>
          <w:footerReference w:type="first" r:id="rId15"/>
          <w:pgSz w:w="11906" w:h="16838"/>
          <w:pgMar w:top="851" w:right="849" w:bottom="993" w:left="1134" w:header="567" w:footer="567" w:gutter="0"/>
          <w:pgNumType w:start="1"/>
          <w:cols w:space="708"/>
          <w:titlePg/>
          <w:docGrid w:linePitch="360"/>
        </w:sectPr>
      </w:pP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2"/>
        </w:rPr>
        <w:id w:val="-2056376298"/>
        <w:docPartObj>
          <w:docPartGallery w:val="Table of Contents"/>
          <w:docPartUnique/>
        </w:docPartObj>
      </w:sdtPr>
      <w:sdtEndPr/>
      <w:sdtContent>
        <w:p w14:paraId="5899F622" w14:textId="10CBD80F" w:rsidR="00002099" w:rsidRDefault="00002099">
          <w:pPr>
            <w:pStyle w:val="aa"/>
          </w:pPr>
          <w:r>
            <w:t>Оглавление</w:t>
          </w:r>
        </w:p>
        <w:p w14:paraId="5C330ECA" w14:textId="422C653A" w:rsidR="007966BC" w:rsidRDefault="00002099">
          <w:pPr>
            <w:pStyle w:val="14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0804884" w:history="1">
            <w:r w:rsidR="007966BC" w:rsidRPr="00386775">
              <w:rPr>
                <w:rStyle w:val="aff0"/>
                <w:noProof/>
              </w:rPr>
              <w:t>Терминология и сокращения</w:t>
            </w:r>
            <w:r w:rsidR="007966BC">
              <w:rPr>
                <w:noProof/>
                <w:webHidden/>
              </w:rPr>
              <w:tab/>
            </w:r>
            <w:r w:rsidR="007966BC">
              <w:rPr>
                <w:noProof/>
                <w:webHidden/>
              </w:rPr>
              <w:fldChar w:fldCharType="begin"/>
            </w:r>
            <w:r w:rsidR="007966BC">
              <w:rPr>
                <w:noProof/>
                <w:webHidden/>
              </w:rPr>
              <w:instrText xml:space="preserve"> PAGEREF _Toc120804884 \h </w:instrText>
            </w:r>
            <w:r w:rsidR="007966BC">
              <w:rPr>
                <w:noProof/>
                <w:webHidden/>
              </w:rPr>
            </w:r>
            <w:r w:rsidR="007966BC">
              <w:rPr>
                <w:noProof/>
                <w:webHidden/>
              </w:rPr>
              <w:fldChar w:fldCharType="separate"/>
            </w:r>
            <w:r w:rsidR="007966BC">
              <w:rPr>
                <w:noProof/>
                <w:webHidden/>
              </w:rPr>
              <w:t>3</w:t>
            </w:r>
            <w:r w:rsidR="007966BC">
              <w:rPr>
                <w:noProof/>
                <w:webHidden/>
              </w:rPr>
              <w:fldChar w:fldCharType="end"/>
            </w:r>
          </w:hyperlink>
        </w:p>
        <w:p w14:paraId="2DCB408A" w14:textId="3F182FB9" w:rsidR="007966BC" w:rsidRDefault="007966BC">
          <w:pPr>
            <w:pStyle w:val="14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85" w:history="1">
            <w:r w:rsidRPr="00386775">
              <w:rPr>
                <w:rStyle w:val="aff0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7A9D9" w14:textId="3A948967" w:rsidR="007966BC" w:rsidRDefault="007966BC">
          <w:pPr>
            <w:pStyle w:val="14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86" w:history="1">
            <w:r w:rsidRPr="00386775">
              <w:rPr>
                <w:rStyle w:val="aff0"/>
                <w:noProof/>
              </w:rPr>
              <w:t>Участники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BE11F" w14:textId="0DA171F5" w:rsidR="007966BC" w:rsidRDefault="007966BC">
          <w:pPr>
            <w:pStyle w:val="14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87" w:history="1">
            <w:r w:rsidRPr="00386775">
              <w:rPr>
                <w:rStyle w:val="aff0"/>
                <w:noProof/>
              </w:rPr>
              <w:t>Информационное взаимодействие участников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B81C54" w14:textId="5D8B0ED1" w:rsidR="007966BC" w:rsidRDefault="007966BC">
          <w:pPr>
            <w:pStyle w:val="23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88" w:history="1">
            <w:r w:rsidRPr="00386775">
              <w:rPr>
                <w:rStyle w:val="aff0"/>
                <w:noProof/>
              </w:rPr>
              <w:t>Предоплатная схема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3B9F3" w14:textId="549111CB" w:rsidR="007966BC" w:rsidRDefault="007966BC">
          <w:pPr>
            <w:pStyle w:val="31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89" w:history="1">
            <w:r w:rsidRPr="00386775">
              <w:rPr>
                <w:rStyle w:val="aff0"/>
                <w:noProof/>
              </w:rPr>
              <w:t>Нормативно-правовое обеспечение проекта по региональной социальной программе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18DCC" w14:textId="042A6984" w:rsidR="007966BC" w:rsidRDefault="007966BC">
          <w:pPr>
            <w:pStyle w:val="31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90" w:history="1">
            <w:r w:rsidRPr="00386775">
              <w:rPr>
                <w:rStyle w:val="aff0"/>
                <w:noProof/>
              </w:rPr>
              <w:t>Подготовительный этап: Техническое присоединение участников и формирование социальных счетов в расчетном банке по Правилам системы.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9A1E0" w14:textId="3F41B265" w:rsidR="007966BC" w:rsidRDefault="007966BC">
          <w:pPr>
            <w:pStyle w:val="31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91" w:history="1">
            <w:r w:rsidRPr="00386775">
              <w:rPr>
                <w:rStyle w:val="aff0"/>
                <w:noProof/>
              </w:rPr>
              <w:t>Обслуживание получателей социальной помощи в ТСП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53F541" w14:textId="466C380F" w:rsidR="007966BC" w:rsidRDefault="007966BC">
          <w:pPr>
            <w:pStyle w:val="31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92" w:history="1">
            <w:r w:rsidRPr="00386775">
              <w:rPr>
                <w:rStyle w:val="aff0"/>
                <w:noProof/>
              </w:rPr>
              <w:t>Поставка и обновление каталога товара из ТСП в СП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48139" w14:textId="48F5657E" w:rsidR="007966BC" w:rsidRDefault="007966BC">
          <w:pPr>
            <w:pStyle w:val="31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93" w:history="1">
            <w:r w:rsidRPr="00386775">
              <w:rPr>
                <w:rStyle w:val="aff0"/>
                <w:noProof/>
              </w:rPr>
              <w:t>Ежедневная сверка по оплатам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E53E7" w14:textId="0BE68F52" w:rsidR="007966BC" w:rsidRDefault="007966BC">
          <w:pPr>
            <w:pStyle w:val="31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94" w:history="1">
            <w:r w:rsidRPr="00386775">
              <w:rPr>
                <w:rStyle w:val="aff0"/>
                <w:noProof/>
              </w:rPr>
              <w:t>Ежедневные расчеты с ТСП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5A9D8" w14:textId="65854023" w:rsidR="007966BC" w:rsidRDefault="007966BC">
          <w:pPr>
            <w:pStyle w:val="31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95" w:history="1">
            <w:r w:rsidRPr="00386775">
              <w:rPr>
                <w:rStyle w:val="aff0"/>
                <w:noProof/>
              </w:rPr>
              <w:t>Аналитическая отчетность в ходе проведения проекта и по результатам окончания социальной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1B701" w14:textId="6C4EE74A" w:rsidR="007966BC" w:rsidRDefault="007966BC">
          <w:pPr>
            <w:pStyle w:val="23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96" w:history="1">
            <w:r w:rsidRPr="00386775">
              <w:rPr>
                <w:rStyle w:val="aff0"/>
                <w:noProof/>
              </w:rPr>
              <w:t>Постоплатная схема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16A52A" w14:textId="5A0A4908" w:rsidR="007966BC" w:rsidRDefault="007966BC">
          <w:pPr>
            <w:pStyle w:val="14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97" w:history="1">
            <w:r w:rsidRPr="00386775">
              <w:rPr>
                <w:rStyle w:val="aff0"/>
                <w:noProof/>
              </w:rPr>
              <w:t>ПРИЛОЖЕНИЕ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CB0338" w14:textId="2EED65F0" w:rsidR="007966BC" w:rsidRDefault="007966BC">
          <w:pPr>
            <w:pStyle w:val="23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98" w:history="1">
            <w:r w:rsidRPr="00386775">
              <w:rPr>
                <w:rStyle w:val="aff0"/>
                <w:noProof/>
              </w:rPr>
              <w:t>Бизнес-архитектура системы Социальный процессинг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472F59" w14:textId="450D021E" w:rsidR="007966BC" w:rsidRDefault="007966BC">
          <w:pPr>
            <w:pStyle w:val="23"/>
            <w:tabs>
              <w:tab w:val="right" w:leader="dot" w:pos="9913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20804899" w:history="1">
            <w:r w:rsidRPr="00386775">
              <w:rPr>
                <w:rStyle w:val="aff0"/>
                <w:noProof/>
              </w:rPr>
              <w:t>Платформа. Технологический стек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_Toc120804899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845690" w14:textId="36DBD9A0" w:rsidR="00002099" w:rsidRDefault="00002099">
          <w:r>
            <w:rPr>
              <w:b/>
              <w:bCs/>
            </w:rPr>
            <w:fldChar w:fldCharType="end"/>
          </w:r>
        </w:p>
      </w:sdtContent>
    </w:sdt>
    <w:p w14:paraId="01E3D04A" w14:textId="77777777" w:rsidR="00002099" w:rsidRDefault="00002099" w:rsidP="00002099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1BAAE5E2" w14:textId="4B25BD81" w:rsidR="003B126D" w:rsidRDefault="003B126D" w:rsidP="00002099">
      <w:pPr>
        <w:pStyle w:val="1"/>
      </w:pPr>
      <w:bookmarkStart w:id="0" w:name="_Toc120804884"/>
      <w:r>
        <w:lastRenderedPageBreak/>
        <w:t>Терминология и сокращения</w:t>
      </w:r>
      <w:bookmarkEnd w:id="0"/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D04C00" w14:paraId="12207C53" w14:textId="77777777" w:rsidTr="00D04C00">
        <w:tc>
          <w:tcPr>
            <w:tcW w:w="2943" w:type="dxa"/>
          </w:tcPr>
          <w:p w14:paraId="1789919D" w14:textId="59F90031" w:rsidR="00D04C00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/>
                <w:szCs w:val="24"/>
              </w:rPr>
            </w:pPr>
            <w:r w:rsidRPr="002F4C78">
              <w:rPr>
                <w:b/>
                <w:szCs w:val="24"/>
              </w:rPr>
              <w:t>Термин</w:t>
            </w:r>
          </w:p>
        </w:tc>
        <w:tc>
          <w:tcPr>
            <w:tcW w:w="6096" w:type="dxa"/>
          </w:tcPr>
          <w:p w14:paraId="13A3E8A3" w14:textId="337183CF" w:rsidR="00D04C00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/>
              </w:rPr>
            </w:pPr>
            <w:r w:rsidRPr="002F4C78">
              <w:rPr>
                <w:b/>
              </w:rPr>
              <w:t>Определение</w:t>
            </w:r>
          </w:p>
        </w:tc>
      </w:tr>
      <w:tr w:rsidR="003B126D" w14:paraId="26C87C00" w14:textId="77777777" w:rsidTr="00D04C00">
        <w:tc>
          <w:tcPr>
            <w:tcW w:w="2943" w:type="dxa"/>
          </w:tcPr>
          <w:p w14:paraId="3928C510" w14:textId="7E0421FC" w:rsidR="003B126D" w:rsidRPr="002F4C78" w:rsidRDefault="003B126D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Социальный процессинг (СП)</w:t>
            </w:r>
            <w:r w:rsidR="00993B56">
              <w:rPr>
                <w:bCs/>
                <w:sz w:val="28"/>
                <w:szCs w:val="28"/>
              </w:rPr>
              <w:t>, Система</w:t>
            </w:r>
          </w:p>
        </w:tc>
        <w:tc>
          <w:tcPr>
            <w:tcW w:w="6096" w:type="dxa"/>
          </w:tcPr>
          <w:p w14:paraId="6C1CC543" w14:textId="706EF675" w:rsidR="003B126D" w:rsidRPr="002F4C78" w:rsidRDefault="00503004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03004">
              <w:rPr>
                <w:sz w:val="28"/>
                <w:szCs w:val="28"/>
              </w:rPr>
              <w:t>Единая автоматизированная процессинговая система безналичной оплаты социальных товаров, работ и услуг</w:t>
            </w:r>
          </w:p>
        </w:tc>
      </w:tr>
      <w:tr w:rsidR="003B126D" w14:paraId="793ACBE1" w14:textId="77777777" w:rsidTr="00D04C00">
        <w:tc>
          <w:tcPr>
            <w:tcW w:w="2943" w:type="dxa"/>
          </w:tcPr>
          <w:p w14:paraId="7449CBC3" w14:textId="53D640D2" w:rsidR="003B126D" w:rsidRPr="002F4C78" w:rsidRDefault="003B126D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АО РР</w:t>
            </w:r>
          </w:p>
        </w:tc>
        <w:tc>
          <w:tcPr>
            <w:tcW w:w="6096" w:type="dxa"/>
          </w:tcPr>
          <w:p w14:paraId="4E1AE7C8" w14:textId="6BF1E8BA" w:rsidR="003B126D" w:rsidRPr="002F4C78" w:rsidRDefault="003B126D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 xml:space="preserve">Акционерное общество </w:t>
            </w:r>
            <w:r w:rsidR="00A80F09">
              <w:rPr>
                <w:bCs/>
                <w:sz w:val="28"/>
                <w:szCs w:val="28"/>
              </w:rPr>
              <w:t>«</w:t>
            </w:r>
            <w:r w:rsidRPr="002F4C78">
              <w:rPr>
                <w:bCs/>
                <w:sz w:val="28"/>
                <w:szCs w:val="28"/>
              </w:rPr>
              <w:t xml:space="preserve">Расчетные </w:t>
            </w:r>
            <w:r w:rsidR="00A80F09">
              <w:rPr>
                <w:bCs/>
                <w:sz w:val="28"/>
                <w:szCs w:val="28"/>
              </w:rPr>
              <w:t>р</w:t>
            </w:r>
            <w:r w:rsidRPr="002F4C78">
              <w:rPr>
                <w:bCs/>
                <w:sz w:val="28"/>
                <w:szCs w:val="28"/>
              </w:rPr>
              <w:t>ешения</w:t>
            </w:r>
            <w:r w:rsidR="00A80F09">
              <w:rPr>
                <w:bCs/>
                <w:sz w:val="28"/>
                <w:szCs w:val="28"/>
              </w:rPr>
              <w:t>»</w:t>
            </w:r>
          </w:p>
        </w:tc>
      </w:tr>
      <w:tr w:rsidR="003B126D" w14:paraId="354D0DC1" w14:textId="77777777" w:rsidTr="00D04C00">
        <w:tc>
          <w:tcPr>
            <w:tcW w:w="2943" w:type="dxa"/>
          </w:tcPr>
          <w:p w14:paraId="5FAC69FA" w14:textId="3A7A1C16" w:rsidR="003B126D" w:rsidRPr="002F4C78" w:rsidRDefault="00A80F09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ООО</w:t>
            </w:r>
            <w:r w:rsidR="003B126D" w:rsidRPr="002F4C78">
              <w:rPr>
                <w:bCs/>
                <w:sz w:val="28"/>
                <w:szCs w:val="28"/>
              </w:rPr>
              <w:t xml:space="preserve"> НКО РР</w:t>
            </w:r>
          </w:p>
        </w:tc>
        <w:tc>
          <w:tcPr>
            <w:tcW w:w="6096" w:type="dxa"/>
          </w:tcPr>
          <w:p w14:paraId="746A83BE" w14:textId="624995CC" w:rsidR="003B126D" w:rsidRPr="002F4C78" w:rsidRDefault="00A80F09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Общество с ограниченной ответственностью</w:t>
            </w:r>
            <w:r w:rsidR="003B126D" w:rsidRPr="002F4C7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Н</w:t>
            </w:r>
            <w:r w:rsidR="003B126D" w:rsidRPr="002F4C78">
              <w:rPr>
                <w:bCs/>
                <w:sz w:val="28"/>
                <w:szCs w:val="28"/>
              </w:rPr>
              <w:t>ебанковск</w:t>
            </w:r>
            <w:r>
              <w:rPr>
                <w:bCs/>
                <w:sz w:val="28"/>
                <w:szCs w:val="28"/>
              </w:rPr>
              <w:t>ая</w:t>
            </w:r>
            <w:r w:rsidR="003B126D" w:rsidRPr="002F4C78">
              <w:rPr>
                <w:bCs/>
                <w:sz w:val="28"/>
                <w:szCs w:val="28"/>
              </w:rPr>
              <w:t xml:space="preserve"> кредитн</w:t>
            </w:r>
            <w:r>
              <w:rPr>
                <w:bCs/>
                <w:sz w:val="28"/>
                <w:szCs w:val="28"/>
              </w:rPr>
              <w:t>ая</w:t>
            </w:r>
            <w:r w:rsidR="003B126D" w:rsidRPr="002F4C78">
              <w:rPr>
                <w:bCs/>
                <w:sz w:val="28"/>
                <w:szCs w:val="28"/>
              </w:rPr>
              <w:t xml:space="preserve"> организаци</w:t>
            </w:r>
            <w:r>
              <w:rPr>
                <w:bCs/>
                <w:sz w:val="28"/>
                <w:szCs w:val="28"/>
              </w:rPr>
              <w:t>я</w:t>
            </w:r>
            <w:r w:rsidR="003B126D" w:rsidRPr="002F4C7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«Расчетные Решения»</w:t>
            </w:r>
          </w:p>
        </w:tc>
      </w:tr>
      <w:tr w:rsidR="00416BB9" w14:paraId="73513451" w14:textId="77777777" w:rsidTr="00D04C00">
        <w:tc>
          <w:tcPr>
            <w:tcW w:w="2943" w:type="dxa"/>
          </w:tcPr>
          <w:p w14:paraId="57064107" w14:textId="795674F4" w:rsidR="00416BB9" w:rsidRPr="002F4C78" w:rsidRDefault="00416BB9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</w:t>
            </w:r>
          </w:p>
        </w:tc>
        <w:tc>
          <w:tcPr>
            <w:tcW w:w="6096" w:type="dxa"/>
          </w:tcPr>
          <w:p w14:paraId="25F99837" w14:textId="5B5EE05C" w:rsidR="00416BB9" w:rsidRPr="002F4C78" w:rsidRDefault="00416BB9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Информационная система</w:t>
            </w:r>
          </w:p>
        </w:tc>
      </w:tr>
      <w:tr w:rsidR="003B126D" w14:paraId="1CE059D3" w14:textId="77777777" w:rsidTr="00D04C00">
        <w:tc>
          <w:tcPr>
            <w:tcW w:w="2943" w:type="dxa"/>
          </w:tcPr>
          <w:p w14:paraId="68157728" w14:textId="7254C821" w:rsidR="003B126D" w:rsidRPr="002F4C78" w:rsidRDefault="003B126D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ОИВ</w:t>
            </w:r>
          </w:p>
        </w:tc>
        <w:tc>
          <w:tcPr>
            <w:tcW w:w="6096" w:type="dxa"/>
          </w:tcPr>
          <w:p w14:paraId="1A8935C4" w14:textId="469D1435" w:rsidR="003B126D" w:rsidRPr="002F4C78" w:rsidRDefault="003B126D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Органы исполнительной власти</w:t>
            </w:r>
          </w:p>
        </w:tc>
      </w:tr>
      <w:tr w:rsidR="003B126D" w14:paraId="56CA7EA0" w14:textId="77777777" w:rsidTr="00D04C00">
        <w:tc>
          <w:tcPr>
            <w:tcW w:w="2943" w:type="dxa"/>
          </w:tcPr>
          <w:p w14:paraId="65E2C147" w14:textId="5E2EBEFE" w:rsidR="003B126D" w:rsidRPr="002F4C78" w:rsidRDefault="003B126D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ТСП</w:t>
            </w:r>
          </w:p>
        </w:tc>
        <w:tc>
          <w:tcPr>
            <w:tcW w:w="6096" w:type="dxa"/>
          </w:tcPr>
          <w:p w14:paraId="471DA186" w14:textId="50FBD9D7" w:rsidR="003B126D" w:rsidRPr="002F4C78" w:rsidRDefault="003B126D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Торгово-сервисное предприятие</w:t>
            </w:r>
          </w:p>
        </w:tc>
      </w:tr>
      <w:tr w:rsidR="003B126D" w14:paraId="4FC420E7" w14:textId="77777777" w:rsidTr="00D04C00">
        <w:tc>
          <w:tcPr>
            <w:tcW w:w="2943" w:type="dxa"/>
          </w:tcPr>
          <w:p w14:paraId="31689E03" w14:textId="14BF69F8" w:rsidR="003B126D" w:rsidRPr="002F4C78" w:rsidRDefault="003B126D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ТСТ</w:t>
            </w:r>
          </w:p>
        </w:tc>
        <w:tc>
          <w:tcPr>
            <w:tcW w:w="6096" w:type="dxa"/>
          </w:tcPr>
          <w:p w14:paraId="1582A36C" w14:textId="71955F77" w:rsidR="003B126D" w:rsidRPr="002F4C78" w:rsidRDefault="003B126D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Торгово-сервисная точка</w:t>
            </w:r>
          </w:p>
        </w:tc>
      </w:tr>
      <w:tr w:rsidR="003B126D" w14:paraId="0EB7FFA0" w14:textId="77777777" w:rsidTr="00D04C00">
        <w:tc>
          <w:tcPr>
            <w:tcW w:w="2943" w:type="dxa"/>
          </w:tcPr>
          <w:p w14:paraId="322F2060" w14:textId="1C974758" w:rsidR="003B126D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ЭК</w:t>
            </w:r>
          </w:p>
        </w:tc>
        <w:tc>
          <w:tcPr>
            <w:tcW w:w="6096" w:type="dxa"/>
          </w:tcPr>
          <w:p w14:paraId="54F9D046" w14:textId="01AB0461" w:rsidR="003B126D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Электронный кошелек</w:t>
            </w:r>
          </w:p>
        </w:tc>
      </w:tr>
      <w:tr w:rsidR="003B126D" w14:paraId="563379D9" w14:textId="77777777" w:rsidTr="00D04C00">
        <w:tc>
          <w:tcPr>
            <w:tcW w:w="2943" w:type="dxa"/>
          </w:tcPr>
          <w:p w14:paraId="43D649B5" w14:textId="42307008" w:rsidR="003B126D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Канал продаж</w:t>
            </w:r>
          </w:p>
        </w:tc>
        <w:tc>
          <w:tcPr>
            <w:tcW w:w="6096" w:type="dxa"/>
          </w:tcPr>
          <w:p w14:paraId="39D37CB6" w14:textId="77777777" w:rsidR="003B126D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В рамках данной системы канал продаж может быть представлен 3-мя группами предприятий:</w:t>
            </w:r>
          </w:p>
          <w:p w14:paraId="7B6462C2" w14:textId="77777777" w:rsidR="00D04C00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  <w:p w14:paraId="420386BA" w14:textId="347E73BC" w:rsidR="00D04C00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Торговая сеть со многими торговыми точками</w:t>
            </w:r>
          </w:p>
          <w:p w14:paraId="722ACDE2" w14:textId="1CE8696B" w:rsidR="00D04C00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Мелкая розница (одна или несколько торговых точек)</w:t>
            </w:r>
          </w:p>
          <w:p w14:paraId="1B20F368" w14:textId="5C1726F0" w:rsidR="00D04C00" w:rsidRPr="002F4C78" w:rsidRDefault="00F25272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Социальный </w:t>
            </w:r>
            <w:proofErr w:type="spellStart"/>
            <w:r>
              <w:rPr>
                <w:bCs/>
                <w:sz w:val="28"/>
                <w:szCs w:val="28"/>
              </w:rPr>
              <w:t>м</w:t>
            </w:r>
            <w:r w:rsidR="00D04C00" w:rsidRPr="002F4C78">
              <w:rPr>
                <w:bCs/>
                <w:sz w:val="28"/>
                <w:szCs w:val="28"/>
              </w:rPr>
              <w:t>аркетплейс</w:t>
            </w:r>
            <w:proofErr w:type="spellEnd"/>
            <w:r w:rsidR="00D04C00" w:rsidRPr="002F4C78">
              <w:rPr>
                <w:bCs/>
                <w:sz w:val="28"/>
                <w:szCs w:val="28"/>
              </w:rPr>
              <w:t xml:space="preserve"> – интернет-агрегатор товаров с возможностью бесплатной доставки товаров</w:t>
            </w:r>
            <w:r>
              <w:rPr>
                <w:bCs/>
                <w:sz w:val="28"/>
                <w:szCs w:val="28"/>
              </w:rPr>
              <w:t xml:space="preserve"> по </w:t>
            </w:r>
            <w:proofErr w:type="spellStart"/>
            <w:r>
              <w:rPr>
                <w:bCs/>
                <w:sz w:val="28"/>
                <w:szCs w:val="28"/>
              </w:rPr>
              <w:t>соцпрограмме</w:t>
            </w:r>
            <w:proofErr w:type="spellEnd"/>
            <w:r>
              <w:rPr>
                <w:bCs/>
                <w:sz w:val="28"/>
                <w:szCs w:val="28"/>
              </w:rPr>
              <w:t xml:space="preserve"> потребителю</w:t>
            </w:r>
          </w:p>
          <w:p w14:paraId="0A1986A3" w14:textId="104EC5B4" w:rsidR="00D04C00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  <w:p w14:paraId="39033D7E" w14:textId="47654452" w:rsidR="00D04C00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Для каждой из указанных групп в системе предусмотрен свой регламент взаимодействия с СП и свой терминальный протокол.</w:t>
            </w:r>
          </w:p>
          <w:p w14:paraId="0ED68185" w14:textId="24DB4403" w:rsidR="00D04C00" w:rsidRPr="002F4C78" w:rsidRDefault="00D04C00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</w:p>
        </w:tc>
      </w:tr>
      <w:tr w:rsidR="00CD10B9" w14:paraId="5308E7CD" w14:textId="77777777" w:rsidTr="00D04C00">
        <w:tc>
          <w:tcPr>
            <w:tcW w:w="2943" w:type="dxa"/>
          </w:tcPr>
          <w:p w14:paraId="3886C5E4" w14:textId="1C47C283" w:rsidR="00CD10B9" w:rsidRPr="00CD10B9" w:rsidRDefault="00CD10B9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Социальный счет</w:t>
            </w:r>
          </w:p>
        </w:tc>
        <w:tc>
          <w:tcPr>
            <w:tcW w:w="6096" w:type="dxa"/>
          </w:tcPr>
          <w:p w14:paraId="25629C0A" w14:textId="0E780D0A" w:rsidR="00CD10B9" w:rsidRPr="00B802A3" w:rsidRDefault="00DF2288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Специальная запись в у</w:t>
            </w:r>
            <w:r w:rsidR="00B802A3">
              <w:rPr>
                <w:bCs/>
                <w:sz w:val="28"/>
                <w:szCs w:val="28"/>
              </w:rPr>
              <w:t>четн</w:t>
            </w:r>
            <w:r>
              <w:rPr>
                <w:bCs/>
                <w:sz w:val="28"/>
                <w:szCs w:val="28"/>
              </w:rPr>
              <w:t>ой системе</w:t>
            </w:r>
            <w:r w:rsidR="00B802A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СП с данными с данными о движении денежных средств</w:t>
            </w:r>
          </w:p>
        </w:tc>
      </w:tr>
      <w:tr w:rsidR="00CD10B9" w14:paraId="23E60A5F" w14:textId="77777777" w:rsidTr="00D04C00">
        <w:tc>
          <w:tcPr>
            <w:tcW w:w="2943" w:type="dxa"/>
          </w:tcPr>
          <w:p w14:paraId="0CA9C75C" w14:textId="09A54247" w:rsidR="00CD10B9" w:rsidRPr="002F4C78" w:rsidRDefault="00CD10B9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Социальный </w:t>
            </w:r>
            <w:r w:rsidR="00DF2288">
              <w:rPr>
                <w:bCs/>
                <w:sz w:val="28"/>
                <w:szCs w:val="28"/>
              </w:rPr>
              <w:t xml:space="preserve">электронный </w:t>
            </w:r>
            <w:r>
              <w:rPr>
                <w:bCs/>
                <w:sz w:val="28"/>
                <w:szCs w:val="28"/>
              </w:rPr>
              <w:t>сертификат</w:t>
            </w:r>
            <w:r w:rsidR="00DF2288">
              <w:rPr>
                <w:bCs/>
                <w:sz w:val="28"/>
                <w:szCs w:val="28"/>
              </w:rPr>
              <w:t xml:space="preserve"> (региональный)</w:t>
            </w:r>
          </w:p>
        </w:tc>
        <w:tc>
          <w:tcPr>
            <w:tcW w:w="6096" w:type="dxa"/>
          </w:tcPr>
          <w:p w14:paraId="6851C456" w14:textId="788855E9" w:rsidR="00CD10B9" w:rsidRPr="00DF2288" w:rsidRDefault="00DF2288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Запись в электронной форме</w:t>
            </w:r>
            <w:r w:rsidRPr="00DF2288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содержащая сведения о праве гражданина РФ на самостоятельное приобретение отдельных видов товаров</w:t>
            </w:r>
            <w:r w:rsidRPr="00DF2288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работ</w:t>
            </w:r>
            <w:r w:rsidRPr="00DF2288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услуг</w:t>
            </w:r>
          </w:p>
        </w:tc>
      </w:tr>
      <w:tr w:rsidR="00D04C00" w14:paraId="0B1F11D7" w14:textId="77777777" w:rsidTr="00D04C00">
        <w:tc>
          <w:tcPr>
            <w:tcW w:w="2943" w:type="dxa"/>
          </w:tcPr>
          <w:p w14:paraId="339BA1BA" w14:textId="45094727" w:rsidR="00D04C00" w:rsidRPr="002F4C78" w:rsidRDefault="00D04C00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Терминальный протокол</w:t>
            </w:r>
          </w:p>
        </w:tc>
        <w:tc>
          <w:tcPr>
            <w:tcW w:w="6096" w:type="dxa"/>
          </w:tcPr>
          <w:p w14:paraId="74982061" w14:textId="52DC7D1D" w:rsidR="00D04C00" w:rsidRPr="002F4C78" w:rsidRDefault="002F4C78" w:rsidP="00002099">
            <w:pPr>
              <w:tabs>
                <w:tab w:val="left" w:pos="4215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F4C78">
              <w:rPr>
                <w:bCs/>
                <w:sz w:val="28"/>
                <w:szCs w:val="28"/>
              </w:rPr>
              <w:t>Протокол взаимодействия кассового ПО ТСП и терминального сервиса СП</w:t>
            </w:r>
          </w:p>
        </w:tc>
      </w:tr>
      <w:tr w:rsidR="006D1389" w14:paraId="086A1C6C" w14:textId="77777777" w:rsidTr="00D04C00">
        <w:tc>
          <w:tcPr>
            <w:tcW w:w="2943" w:type="dxa"/>
          </w:tcPr>
          <w:p w14:paraId="5F5B58E8" w14:textId="32F2FB42" w:rsidR="006D1389" w:rsidRPr="002F4C78" w:rsidRDefault="006D1389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ЦОД</w:t>
            </w:r>
          </w:p>
        </w:tc>
        <w:tc>
          <w:tcPr>
            <w:tcW w:w="6096" w:type="dxa"/>
          </w:tcPr>
          <w:p w14:paraId="4E6EB6DD" w14:textId="5D935F5A" w:rsidR="006D1389" w:rsidRPr="002F4C78" w:rsidRDefault="005F1F0E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Центр обработки данных</w:t>
            </w:r>
          </w:p>
        </w:tc>
      </w:tr>
      <w:tr w:rsidR="00A408B4" w14:paraId="41421EAB" w14:textId="77777777" w:rsidTr="00D04C00">
        <w:tc>
          <w:tcPr>
            <w:tcW w:w="2943" w:type="dxa"/>
          </w:tcPr>
          <w:p w14:paraId="5279BC2D" w14:textId="6A572FD3" w:rsidR="00A408B4" w:rsidRDefault="00A408B4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Карта жителя</w:t>
            </w:r>
          </w:p>
        </w:tc>
        <w:tc>
          <w:tcPr>
            <w:tcW w:w="6096" w:type="dxa"/>
          </w:tcPr>
          <w:p w14:paraId="2334F25A" w14:textId="3C049989" w:rsidR="00A408B4" w:rsidRPr="002F4C78" w:rsidRDefault="007966BC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</w:t>
            </w:r>
            <w:r w:rsidRPr="007966BC">
              <w:rPr>
                <w:bCs/>
                <w:sz w:val="28"/>
                <w:szCs w:val="28"/>
              </w:rPr>
              <w:t>анковск</w:t>
            </w:r>
            <w:r>
              <w:rPr>
                <w:bCs/>
                <w:sz w:val="28"/>
                <w:szCs w:val="28"/>
              </w:rPr>
              <w:t>ая</w:t>
            </w:r>
            <w:r w:rsidRPr="007966BC">
              <w:rPr>
                <w:bCs/>
                <w:sz w:val="28"/>
                <w:szCs w:val="28"/>
              </w:rPr>
              <w:t xml:space="preserve"> карт</w:t>
            </w:r>
            <w:r>
              <w:rPr>
                <w:bCs/>
                <w:sz w:val="28"/>
                <w:szCs w:val="28"/>
              </w:rPr>
              <w:t>а</w:t>
            </w:r>
            <w:r w:rsidRPr="007966BC">
              <w:rPr>
                <w:bCs/>
                <w:sz w:val="28"/>
                <w:szCs w:val="28"/>
              </w:rPr>
              <w:t xml:space="preserve"> с дополнительными полезными и уникальными сервисами для </w:t>
            </w:r>
            <w:r>
              <w:rPr>
                <w:bCs/>
                <w:sz w:val="28"/>
                <w:szCs w:val="28"/>
              </w:rPr>
              <w:t>жителя региона</w:t>
            </w:r>
          </w:p>
        </w:tc>
      </w:tr>
      <w:tr w:rsidR="005F1F0E" w14:paraId="1F5C2864" w14:textId="77777777" w:rsidTr="00D04C00">
        <w:tc>
          <w:tcPr>
            <w:tcW w:w="2943" w:type="dxa"/>
          </w:tcPr>
          <w:p w14:paraId="13A53EA1" w14:textId="39CD6466" w:rsidR="005F1F0E" w:rsidRDefault="005F1F0E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НСИ</w:t>
            </w:r>
          </w:p>
        </w:tc>
        <w:tc>
          <w:tcPr>
            <w:tcW w:w="6096" w:type="dxa"/>
          </w:tcPr>
          <w:p w14:paraId="45606DAC" w14:textId="056254BF" w:rsidR="005F1F0E" w:rsidRDefault="005F1F0E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Нормативно-справочная информация</w:t>
            </w:r>
          </w:p>
        </w:tc>
      </w:tr>
      <w:tr w:rsidR="005F1F0E" w14:paraId="19AAB4E2" w14:textId="77777777" w:rsidTr="00D04C00">
        <w:tc>
          <w:tcPr>
            <w:tcW w:w="2943" w:type="dxa"/>
          </w:tcPr>
          <w:p w14:paraId="4FA50812" w14:textId="15FAC3D1" w:rsidR="005F1F0E" w:rsidRDefault="005F1F0E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НПА</w:t>
            </w:r>
          </w:p>
        </w:tc>
        <w:tc>
          <w:tcPr>
            <w:tcW w:w="6096" w:type="dxa"/>
          </w:tcPr>
          <w:p w14:paraId="09338CBC" w14:textId="20D31DB9" w:rsidR="005F1F0E" w:rsidRDefault="005F1F0E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Нормативный правовой акт</w:t>
            </w:r>
          </w:p>
        </w:tc>
      </w:tr>
      <w:tr w:rsidR="007966BC" w14:paraId="6C5B6756" w14:textId="77777777" w:rsidTr="00D04C00">
        <w:tc>
          <w:tcPr>
            <w:tcW w:w="2943" w:type="dxa"/>
          </w:tcPr>
          <w:p w14:paraId="2D9CC824" w14:textId="7A268C8B" w:rsidR="007966BC" w:rsidRDefault="007966BC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Фондодержатель</w:t>
            </w:r>
            <w:proofErr w:type="spellEnd"/>
          </w:p>
        </w:tc>
        <w:tc>
          <w:tcPr>
            <w:tcW w:w="6096" w:type="dxa"/>
          </w:tcPr>
          <w:p w14:paraId="72B6DD79" w14:textId="5F11B1DE" w:rsidR="007966BC" w:rsidRDefault="007966BC" w:rsidP="00002099">
            <w:pPr>
              <w:tabs>
                <w:tab w:val="left" w:pos="4215"/>
              </w:tabs>
              <w:jc w:val="both"/>
              <w:rPr>
                <w:bCs/>
                <w:sz w:val="28"/>
                <w:szCs w:val="28"/>
              </w:rPr>
            </w:pPr>
            <w:r w:rsidRPr="007966BC">
              <w:rPr>
                <w:bCs/>
                <w:sz w:val="28"/>
                <w:szCs w:val="28"/>
              </w:rPr>
              <w:t>Организация или учреждение, распоряжающиеся фондами</w:t>
            </w:r>
          </w:p>
        </w:tc>
      </w:tr>
    </w:tbl>
    <w:p w14:paraId="57304CC5" w14:textId="7D82BD73" w:rsidR="003B126D" w:rsidRDefault="003B126D" w:rsidP="00002099">
      <w:pPr>
        <w:tabs>
          <w:tab w:val="left" w:pos="4215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9DA5527" w14:textId="0A64F1F4" w:rsidR="00062DB6" w:rsidRDefault="00062DB6" w:rsidP="00062DB6">
      <w:pPr>
        <w:pStyle w:val="1"/>
      </w:pPr>
      <w:bookmarkStart w:id="1" w:name="_Toc120804885"/>
      <w:r>
        <w:lastRenderedPageBreak/>
        <w:t>Общие сведения</w:t>
      </w:r>
      <w:bookmarkEnd w:id="1"/>
    </w:p>
    <w:p w14:paraId="47EF70EB" w14:textId="259CB1A8" w:rsidR="0045645E" w:rsidRDefault="0045645E" w:rsidP="0045645E">
      <w:pPr>
        <w:rPr>
          <w:noProof/>
        </w:rPr>
      </w:pPr>
      <w:r w:rsidRPr="00C35B8D">
        <w:rPr>
          <w:b/>
          <w:sz w:val="20"/>
          <w:szCs w:val="20"/>
        </w:rPr>
        <w:t>Главная страница портала управления Оператора</w:t>
      </w:r>
      <w:r>
        <w:rPr>
          <w:b/>
          <w:sz w:val="20"/>
          <w:szCs w:val="20"/>
        </w:rPr>
        <w:t xml:space="preserve"> системы</w:t>
      </w:r>
    </w:p>
    <w:p w14:paraId="512E9F1A" w14:textId="7D84C7AB" w:rsidR="0045645E" w:rsidRDefault="0045645E" w:rsidP="0045645E">
      <w:pPr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ECF6B6" wp14:editId="42C18D3E">
            <wp:extent cx="6257925" cy="39062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86601" cy="392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217F" w14:textId="77777777" w:rsidR="0045645E" w:rsidRDefault="0045645E" w:rsidP="00002099">
      <w:pPr>
        <w:ind w:firstLine="709"/>
        <w:jc w:val="both"/>
        <w:rPr>
          <w:b/>
          <w:sz w:val="28"/>
          <w:szCs w:val="28"/>
        </w:rPr>
      </w:pPr>
    </w:p>
    <w:p w14:paraId="7A4DB503" w14:textId="1783023A" w:rsidR="000E62C3" w:rsidRPr="00D04C00" w:rsidRDefault="00537C22" w:rsidP="00002099">
      <w:pPr>
        <w:ind w:firstLine="709"/>
        <w:jc w:val="both"/>
        <w:rPr>
          <w:sz w:val="28"/>
          <w:szCs w:val="28"/>
        </w:rPr>
      </w:pPr>
      <w:r w:rsidRPr="00537C22">
        <w:rPr>
          <w:sz w:val="28"/>
          <w:szCs w:val="28"/>
        </w:rPr>
        <w:t>Единая автоматизированная процессинговая система безналичной оплаты социальных товаров, работ и услуг</w:t>
      </w:r>
      <w:r w:rsidR="008D1FED" w:rsidRPr="00D04C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(Социальный процессинг) </w:t>
      </w:r>
      <w:r w:rsidR="00915C40" w:rsidRPr="00D04C00">
        <w:rPr>
          <w:sz w:val="28"/>
          <w:szCs w:val="28"/>
        </w:rPr>
        <w:t>– э</w:t>
      </w:r>
      <w:r w:rsidR="000E62C3" w:rsidRPr="00D04C00">
        <w:rPr>
          <w:sz w:val="28"/>
          <w:szCs w:val="28"/>
        </w:rPr>
        <w:t>то</w:t>
      </w:r>
      <w:r w:rsidR="00915C40" w:rsidRPr="00D04C00">
        <w:rPr>
          <w:sz w:val="28"/>
          <w:szCs w:val="28"/>
        </w:rPr>
        <w:t xml:space="preserve"> </w:t>
      </w:r>
      <w:r w:rsidR="000E62C3" w:rsidRPr="00D04C00">
        <w:rPr>
          <w:sz w:val="28"/>
          <w:szCs w:val="28"/>
        </w:rPr>
        <w:t xml:space="preserve">автоматизированная процессинговая система безналичной оплаты и учета </w:t>
      </w:r>
      <w:r w:rsidR="005808C7" w:rsidRPr="00D04C00">
        <w:rPr>
          <w:sz w:val="28"/>
          <w:szCs w:val="28"/>
        </w:rPr>
        <w:t>покупок в предприятиях торговли по социальным программам регионального</w:t>
      </w:r>
      <w:r w:rsidR="000E62C3" w:rsidRPr="00D04C00">
        <w:rPr>
          <w:sz w:val="28"/>
          <w:szCs w:val="28"/>
        </w:rPr>
        <w:t xml:space="preserve"> уровня. Система построена </w:t>
      </w:r>
      <w:r w:rsidR="00915C40" w:rsidRPr="00D04C00">
        <w:rPr>
          <w:sz w:val="28"/>
          <w:szCs w:val="28"/>
        </w:rPr>
        <w:t xml:space="preserve">в соответствии с принципами </w:t>
      </w:r>
      <w:r w:rsidR="000E62C3" w:rsidRPr="00D04C00">
        <w:rPr>
          <w:sz w:val="28"/>
          <w:szCs w:val="28"/>
        </w:rPr>
        <w:t xml:space="preserve">современной </w:t>
      </w:r>
      <w:proofErr w:type="spellStart"/>
      <w:r w:rsidR="000E62C3" w:rsidRPr="00D04C00">
        <w:rPr>
          <w:sz w:val="28"/>
          <w:szCs w:val="28"/>
        </w:rPr>
        <w:t>микросервисной</w:t>
      </w:r>
      <w:proofErr w:type="spellEnd"/>
      <w:r w:rsidR="000E62C3" w:rsidRPr="00D04C00">
        <w:rPr>
          <w:sz w:val="28"/>
          <w:szCs w:val="28"/>
        </w:rPr>
        <w:t xml:space="preserve"> архитектуры</w:t>
      </w:r>
      <w:r w:rsidR="00915C40" w:rsidRPr="00D04C00">
        <w:rPr>
          <w:sz w:val="28"/>
          <w:szCs w:val="28"/>
        </w:rPr>
        <w:t xml:space="preserve"> для высоконагруженных </w:t>
      </w:r>
      <w:r w:rsidR="000422C8" w:rsidRPr="00D04C00">
        <w:rPr>
          <w:sz w:val="28"/>
          <w:szCs w:val="28"/>
        </w:rPr>
        <w:t>систем</w:t>
      </w:r>
      <w:r w:rsidR="000E62C3" w:rsidRPr="00D04C00">
        <w:rPr>
          <w:sz w:val="28"/>
          <w:szCs w:val="28"/>
        </w:rPr>
        <w:t>.</w:t>
      </w:r>
      <w:r w:rsidR="00915C40" w:rsidRPr="00D04C00">
        <w:rPr>
          <w:sz w:val="28"/>
          <w:szCs w:val="28"/>
        </w:rPr>
        <w:t xml:space="preserve"> </w:t>
      </w:r>
      <w:r w:rsidR="000422C8" w:rsidRPr="00D04C00">
        <w:rPr>
          <w:sz w:val="28"/>
          <w:szCs w:val="28"/>
        </w:rPr>
        <w:t xml:space="preserve">Возможности горизонтального масштабирования, поддержанные как в </w:t>
      </w:r>
      <w:r w:rsidR="004C11EB" w:rsidRPr="00D04C00">
        <w:rPr>
          <w:sz w:val="28"/>
          <w:szCs w:val="28"/>
        </w:rPr>
        <w:t>системных,</w:t>
      </w:r>
      <w:r w:rsidR="000422C8" w:rsidRPr="00D04C00">
        <w:rPr>
          <w:sz w:val="28"/>
          <w:szCs w:val="28"/>
        </w:rPr>
        <w:t xml:space="preserve"> так и в прикладных компонентах с</w:t>
      </w:r>
      <w:r w:rsidR="00915C40" w:rsidRPr="00D04C00">
        <w:rPr>
          <w:sz w:val="28"/>
          <w:szCs w:val="28"/>
        </w:rPr>
        <w:t>истем</w:t>
      </w:r>
      <w:r w:rsidR="000422C8" w:rsidRPr="00D04C00">
        <w:rPr>
          <w:sz w:val="28"/>
          <w:szCs w:val="28"/>
        </w:rPr>
        <w:t>ы</w:t>
      </w:r>
      <w:r w:rsidR="00C56522" w:rsidRPr="00D04C00">
        <w:rPr>
          <w:sz w:val="28"/>
          <w:szCs w:val="28"/>
        </w:rPr>
        <w:t xml:space="preserve"> (а </w:t>
      </w:r>
      <w:r w:rsidR="004C11EB" w:rsidRPr="00D04C00">
        <w:rPr>
          <w:sz w:val="28"/>
          <w:szCs w:val="28"/>
        </w:rPr>
        <w:t>также</w:t>
      </w:r>
      <w:r w:rsidR="00C56522" w:rsidRPr="00D04C00">
        <w:rPr>
          <w:sz w:val="28"/>
          <w:szCs w:val="28"/>
        </w:rPr>
        <w:t xml:space="preserve"> </w:t>
      </w:r>
      <w:r w:rsidR="00002099">
        <w:rPr>
          <w:sz w:val="28"/>
          <w:szCs w:val="28"/>
        </w:rPr>
        <w:t xml:space="preserve">в </w:t>
      </w:r>
      <w:r w:rsidR="00C56522" w:rsidRPr="00D04C00">
        <w:rPr>
          <w:sz w:val="28"/>
          <w:szCs w:val="28"/>
        </w:rPr>
        <w:t>вычислительных ресурс</w:t>
      </w:r>
      <w:r w:rsidR="00002099">
        <w:rPr>
          <w:sz w:val="28"/>
          <w:szCs w:val="28"/>
        </w:rPr>
        <w:t>ах</w:t>
      </w:r>
      <w:r w:rsidR="00C56522" w:rsidRPr="00D04C00">
        <w:rPr>
          <w:sz w:val="28"/>
          <w:szCs w:val="28"/>
        </w:rPr>
        <w:t xml:space="preserve"> ЦОД)</w:t>
      </w:r>
      <w:r w:rsidR="000422C8" w:rsidRPr="00D04C00">
        <w:rPr>
          <w:sz w:val="28"/>
          <w:szCs w:val="28"/>
        </w:rPr>
        <w:t>,</w:t>
      </w:r>
      <w:r w:rsidR="00915C40" w:rsidRPr="00D04C00">
        <w:rPr>
          <w:sz w:val="28"/>
          <w:szCs w:val="28"/>
        </w:rPr>
        <w:t xml:space="preserve"> </w:t>
      </w:r>
      <w:r w:rsidR="004C11EB" w:rsidRPr="00D04C00">
        <w:rPr>
          <w:sz w:val="28"/>
          <w:szCs w:val="28"/>
        </w:rPr>
        <w:t>позволяют обслуживать</w:t>
      </w:r>
      <w:r w:rsidR="000422C8" w:rsidRPr="00D04C00">
        <w:rPr>
          <w:sz w:val="28"/>
          <w:szCs w:val="28"/>
        </w:rPr>
        <w:t xml:space="preserve"> в режиме </w:t>
      </w:r>
      <w:r w:rsidR="000422C8" w:rsidRPr="00D04C00">
        <w:rPr>
          <w:sz w:val="28"/>
          <w:szCs w:val="28"/>
          <w:lang w:val="en-US"/>
        </w:rPr>
        <w:t>on</w:t>
      </w:r>
      <w:r w:rsidR="000422C8" w:rsidRPr="00D04C00">
        <w:rPr>
          <w:sz w:val="28"/>
          <w:szCs w:val="28"/>
        </w:rPr>
        <w:t>-</w:t>
      </w:r>
      <w:r w:rsidR="000422C8" w:rsidRPr="00D04C00">
        <w:rPr>
          <w:sz w:val="28"/>
          <w:szCs w:val="28"/>
          <w:lang w:val="en-US"/>
        </w:rPr>
        <w:t>line</w:t>
      </w:r>
      <w:r w:rsidR="000422C8" w:rsidRPr="00D04C00">
        <w:rPr>
          <w:sz w:val="28"/>
          <w:szCs w:val="28"/>
        </w:rPr>
        <w:t xml:space="preserve"> </w:t>
      </w:r>
      <w:r w:rsidR="00915C40" w:rsidRPr="00D04C00">
        <w:rPr>
          <w:sz w:val="28"/>
          <w:szCs w:val="28"/>
        </w:rPr>
        <w:t>одновременную работу</w:t>
      </w:r>
      <w:r w:rsidR="000422C8" w:rsidRPr="00D04C00">
        <w:rPr>
          <w:sz w:val="28"/>
          <w:szCs w:val="28"/>
        </w:rPr>
        <w:t xml:space="preserve"> региональных</w:t>
      </w:r>
      <w:r w:rsidR="00915C40" w:rsidRPr="00D04C00">
        <w:rPr>
          <w:sz w:val="28"/>
          <w:szCs w:val="28"/>
        </w:rPr>
        <w:t xml:space="preserve"> </w:t>
      </w:r>
      <w:r w:rsidR="005808C7" w:rsidRPr="00D04C00">
        <w:rPr>
          <w:sz w:val="28"/>
          <w:szCs w:val="28"/>
        </w:rPr>
        <w:t>социальных</w:t>
      </w:r>
      <w:r w:rsidR="00915C40" w:rsidRPr="00D04C00">
        <w:rPr>
          <w:sz w:val="28"/>
          <w:szCs w:val="28"/>
        </w:rPr>
        <w:t xml:space="preserve"> </w:t>
      </w:r>
      <w:r w:rsidR="000422C8" w:rsidRPr="00D04C00">
        <w:rPr>
          <w:sz w:val="28"/>
          <w:szCs w:val="28"/>
        </w:rPr>
        <w:t xml:space="preserve">проектов </w:t>
      </w:r>
      <w:r w:rsidR="005808C7" w:rsidRPr="00D04C00">
        <w:rPr>
          <w:sz w:val="28"/>
          <w:szCs w:val="28"/>
        </w:rPr>
        <w:t xml:space="preserve">АО РР и ПАО </w:t>
      </w:r>
      <w:r w:rsidR="000422C8" w:rsidRPr="00D04C00">
        <w:rPr>
          <w:sz w:val="28"/>
          <w:szCs w:val="28"/>
        </w:rPr>
        <w:t>Сбербанка во</w:t>
      </w:r>
      <w:r w:rsidR="00915C40" w:rsidRPr="00D04C00">
        <w:rPr>
          <w:sz w:val="28"/>
          <w:szCs w:val="28"/>
        </w:rPr>
        <w:t xml:space="preserve"> всех регион</w:t>
      </w:r>
      <w:r w:rsidR="006D1389">
        <w:rPr>
          <w:sz w:val="28"/>
          <w:szCs w:val="28"/>
        </w:rPr>
        <w:t>ах</w:t>
      </w:r>
      <w:r w:rsidR="00915C40" w:rsidRPr="00D04C00">
        <w:rPr>
          <w:sz w:val="28"/>
          <w:szCs w:val="28"/>
        </w:rPr>
        <w:t xml:space="preserve"> РФ.</w:t>
      </w:r>
    </w:p>
    <w:p w14:paraId="7C5EA873" w14:textId="21B900E3" w:rsidR="005808C7" w:rsidRPr="00D04C00" w:rsidRDefault="00537C22" w:rsidP="000020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процессинг</w:t>
      </w:r>
      <w:r w:rsidR="00FD2B8E" w:rsidRPr="00D04C00">
        <w:rPr>
          <w:sz w:val="28"/>
          <w:szCs w:val="28"/>
        </w:rPr>
        <w:t xml:space="preserve"> – это полностью облачное решение, предоставляемое по модели </w:t>
      </w:r>
      <w:r w:rsidR="00FD2B8E" w:rsidRPr="00D04C00">
        <w:rPr>
          <w:sz w:val="28"/>
          <w:szCs w:val="28"/>
          <w:lang w:val="en-US"/>
        </w:rPr>
        <w:t>SaaS</w:t>
      </w:r>
      <w:r w:rsidR="00FD2B8E" w:rsidRPr="00D04C00">
        <w:rPr>
          <w:sz w:val="28"/>
          <w:szCs w:val="28"/>
        </w:rPr>
        <w:t>-услуги.</w:t>
      </w:r>
      <w:r w:rsidR="005808C7" w:rsidRPr="00D04C00">
        <w:rPr>
          <w:sz w:val="28"/>
          <w:szCs w:val="28"/>
        </w:rPr>
        <w:t xml:space="preserve"> </w:t>
      </w:r>
      <w:r w:rsidR="00915C40" w:rsidRPr="00D04C00">
        <w:rPr>
          <w:sz w:val="28"/>
          <w:szCs w:val="28"/>
        </w:rPr>
        <w:t>Система разработана АО РР</w:t>
      </w:r>
      <w:r w:rsidR="005808C7" w:rsidRPr="00D04C00">
        <w:rPr>
          <w:sz w:val="28"/>
          <w:szCs w:val="28"/>
        </w:rPr>
        <w:t xml:space="preserve"> (100% дочернее общество ПАО Сбербанк). </w:t>
      </w:r>
      <w:r w:rsidR="00F45F50">
        <w:rPr>
          <w:sz w:val="28"/>
          <w:szCs w:val="28"/>
        </w:rPr>
        <w:t xml:space="preserve">Условия коммерческого использования системы обсуждаются по каждому проекту </w:t>
      </w:r>
      <w:r w:rsidR="00002099">
        <w:rPr>
          <w:sz w:val="28"/>
          <w:szCs w:val="28"/>
        </w:rPr>
        <w:t>отдельно и</w:t>
      </w:r>
      <w:r w:rsidR="00F45F50">
        <w:rPr>
          <w:sz w:val="28"/>
          <w:szCs w:val="28"/>
        </w:rPr>
        <w:t xml:space="preserve"> зависят от выбранной схемы оплаты и масштаба проекта.</w:t>
      </w:r>
    </w:p>
    <w:p w14:paraId="5360994F" w14:textId="7BF8AEAC" w:rsidR="005808C7" w:rsidRPr="00D04C00" w:rsidRDefault="00537C22" w:rsidP="000020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процессинг</w:t>
      </w:r>
      <w:r w:rsidR="005808C7" w:rsidRPr="00D04C00">
        <w:rPr>
          <w:sz w:val="28"/>
          <w:szCs w:val="28"/>
        </w:rPr>
        <w:t xml:space="preserve"> поддерживает 2 схемы работы по мерам поддержки социальных программ: по </w:t>
      </w:r>
      <w:proofErr w:type="spellStart"/>
      <w:r w:rsidR="005808C7" w:rsidRPr="00D04C00">
        <w:rPr>
          <w:sz w:val="28"/>
          <w:szCs w:val="28"/>
        </w:rPr>
        <w:t>предоплатной</w:t>
      </w:r>
      <w:proofErr w:type="spellEnd"/>
      <w:r w:rsidR="005808C7" w:rsidRPr="00D04C00">
        <w:rPr>
          <w:sz w:val="28"/>
          <w:szCs w:val="28"/>
        </w:rPr>
        <w:t xml:space="preserve"> схеме (с использованием</w:t>
      </w:r>
      <w:r w:rsidR="00F45F50">
        <w:rPr>
          <w:sz w:val="28"/>
          <w:szCs w:val="28"/>
        </w:rPr>
        <w:t xml:space="preserve"> </w:t>
      </w:r>
      <w:r w:rsidR="00F45F50">
        <w:rPr>
          <w:sz w:val="28"/>
          <w:szCs w:val="28"/>
        </w:rPr>
        <w:lastRenderedPageBreak/>
        <w:t>предварительного перевода средств на счета</w:t>
      </w:r>
      <w:r w:rsidR="005808C7" w:rsidRPr="00D04C00">
        <w:rPr>
          <w:sz w:val="28"/>
          <w:szCs w:val="28"/>
        </w:rPr>
        <w:t xml:space="preserve"> </w:t>
      </w:r>
      <w:r w:rsidR="00002099">
        <w:rPr>
          <w:sz w:val="28"/>
          <w:szCs w:val="28"/>
        </w:rPr>
        <w:t xml:space="preserve">в </w:t>
      </w:r>
      <w:r w:rsidR="005808C7" w:rsidRPr="00D04C00">
        <w:rPr>
          <w:sz w:val="28"/>
          <w:szCs w:val="28"/>
        </w:rPr>
        <w:t>расчетно</w:t>
      </w:r>
      <w:r w:rsidR="00002099">
        <w:rPr>
          <w:sz w:val="28"/>
          <w:szCs w:val="28"/>
        </w:rPr>
        <w:t>м</w:t>
      </w:r>
      <w:r w:rsidR="005808C7" w:rsidRPr="00D04C00">
        <w:rPr>
          <w:sz w:val="28"/>
          <w:szCs w:val="28"/>
        </w:rPr>
        <w:t xml:space="preserve"> банк</w:t>
      </w:r>
      <w:r w:rsidR="00002099">
        <w:rPr>
          <w:sz w:val="28"/>
          <w:szCs w:val="28"/>
        </w:rPr>
        <w:t>е</w:t>
      </w:r>
      <w:r w:rsidR="005808C7" w:rsidRPr="00D04C00">
        <w:rPr>
          <w:sz w:val="28"/>
          <w:szCs w:val="28"/>
        </w:rPr>
        <w:t xml:space="preserve">) и по </w:t>
      </w:r>
      <w:proofErr w:type="spellStart"/>
      <w:r w:rsidR="00CD10B9">
        <w:rPr>
          <w:sz w:val="28"/>
          <w:szCs w:val="28"/>
        </w:rPr>
        <w:t>постоплатной</w:t>
      </w:r>
      <w:proofErr w:type="spellEnd"/>
      <w:r w:rsidR="00CD10B9">
        <w:rPr>
          <w:sz w:val="28"/>
          <w:szCs w:val="28"/>
        </w:rPr>
        <w:t xml:space="preserve"> </w:t>
      </w:r>
      <w:r w:rsidR="005808C7" w:rsidRPr="00D04C00">
        <w:rPr>
          <w:sz w:val="28"/>
          <w:szCs w:val="28"/>
        </w:rPr>
        <w:t>схеме с региональными цифровыми сертификатами</w:t>
      </w:r>
      <w:r w:rsidR="00CD10B9">
        <w:rPr>
          <w:sz w:val="28"/>
          <w:szCs w:val="28"/>
        </w:rPr>
        <w:t xml:space="preserve"> (без </w:t>
      </w:r>
      <w:r w:rsidR="00F45F50">
        <w:rPr>
          <w:sz w:val="28"/>
          <w:szCs w:val="28"/>
        </w:rPr>
        <w:t xml:space="preserve">привлечения </w:t>
      </w:r>
      <w:r w:rsidR="00CD10B9">
        <w:rPr>
          <w:sz w:val="28"/>
          <w:szCs w:val="28"/>
        </w:rPr>
        <w:t>расчетного банка).</w:t>
      </w:r>
      <w:r w:rsidR="005808C7" w:rsidRPr="00D04C00">
        <w:rPr>
          <w:sz w:val="28"/>
          <w:szCs w:val="28"/>
        </w:rPr>
        <w:t xml:space="preserve"> </w:t>
      </w:r>
    </w:p>
    <w:p w14:paraId="43657EAC" w14:textId="5E4F47CA" w:rsidR="003B126D" w:rsidRPr="00D04C00" w:rsidRDefault="003B126D" w:rsidP="00002099">
      <w:pPr>
        <w:ind w:firstLine="709"/>
        <w:jc w:val="both"/>
        <w:rPr>
          <w:sz w:val="28"/>
          <w:szCs w:val="28"/>
        </w:rPr>
      </w:pPr>
      <w:r w:rsidRPr="00D04C00">
        <w:rPr>
          <w:sz w:val="28"/>
          <w:szCs w:val="28"/>
        </w:rPr>
        <w:t xml:space="preserve">Для осуществления своей деятельности СП поддерживает информационное </w:t>
      </w:r>
      <w:r w:rsidR="00D04C00">
        <w:rPr>
          <w:sz w:val="28"/>
          <w:szCs w:val="28"/>
        </w:rPr>
        <w:t xml:space="preserve">и технологическое </w:t>
      </w:r>
      <w:r w:rsidRPr="00D04C00">
        <w:rPr>
          <w:sz w:val="28"/>
          <w:szCs w:val="28"/>
        </w:rPr>
        <w:t>взаимодействие с региональными органами исполнительной власти и торгово-сервисными предприятиями региона.</w:t>
      </w:r>
    </w:p>
    <w:p w14:paraId="5EAB3340" w14:textId="12853559" w:rsidR="00915C40" w:rsidRPr="00D04C00" w:rsidRDefault="005808C7" w:rsidP="00002099">
      <w:pPr>
        <w:ind w:firstLine="709"/>
        <w:jc w:val="both"/>
        <w:rPr>
          <w:sz w:val="28"/>
          <w:szCs w:val="28"/>
        </w:rPr>
      </w:pPr>
      <w:r w:rsidRPr="00D04C00">
        <w:rPr>
          <w:sz w:val="28"/>
          <w:szCs w:val="28"/>
        </w:rPr>
        <w:t xml:space="preserve">Для выполнения социальных программ по </w:t>
      </w:r>
      <w:proofErr w:type="spellStart"/>
      <w:r w:rsidRPr="00D04C00">
        <w:rPr>
          <w:sz w:val="28"/>
          <w:szCs w:val="28"/>
        </w:rPr>
        <w:t>предоплатной</w:t>
      </w:r>
      <w:proofErr w:type="spellEnd"/>
      <w:r w:rsidRPr="00D04C00">
        <w:rPr>
          <w:sz w:val="28"/>
          <w:szCs w:val="28"/>
        </w:rPr>
        <w:t xml:space="preserve"> схеме (осуществление расчетов с торгово-сервисными предприятиями и открыти</w:t>
      </w:r>
      <w:r w:rsidR="00062DB6">
        <w:rPr>
          <w:sz w:val="28"/>
          <w:szCs w:val="28"/>
        </w:rPr>
        <w:t>е</w:t>
      </w:r>
      <w:r w:rsidRPr="00D04C00">
        <w:rPr>
          <w:sz w:val="28"/>
          <w:szCs w:val="28"/>
        </w:rPr>
        <w:t xml:space="preserve"> личных счетов граждан </w:t>
      </w:r>
      <w:r w:rsidR="00002099" w:rsidRPr="00D04C00">
        <w:rPr>
          <w:sz w:val="28"/>
          <w:szCs w:val="28"/>
        </w:rPr>
        <w:t>при оказании</w:t>
      </w:r>
      <w:r w:rsidRPr="00D04C00">
        <w:rPr>
          <w:sz w:val="28"/>
          <w:szCs w:val="28"/>
        </w:rPr>
        <w:t xml:space="preserve"> услуг по социальным счетам) </w:t>
      </w:r>
      <w:r w:rsidR="00002099" w:rsidRPr="00D04C00">
        <w:rPr>
          <w:sz w:val="28"/>
          <w:szCs w:val="28"/>
        </w:rPr>
        <w:t>СП предоставляет</w:t>
      </w:r>
      <w:r w:rsidRPr="00D04C00">
        <w:rPr>
          <w:sz w:val="28"/>
          <w:szCs w:val="28"/>
        </w:rPr>
        <w:t xml:space="preserve"> свои услуги совместно с расчетным центром группы АО </w:t>
      </w:r>
      <w:r w:rsidR="00002099" w:rsidRPr="00D04C00">
        <w:rPr>
          <w:sz w:val="28"/>
          <w:szCs w:val="28"/>
        </w:rPr>
        <w:t>РР -</w:t>
      </w:r>
      <w:r w:rsidRPr="00D04C00">
        <w:rPr>
          <w:sz w:val="28"/>
          <w:szCs w:val="28"/>
        </w:rPr>
        <w:t xml:space="preserve"> НКО АО РР.</w:t>
      </w:r>
    </w:p>
    <w:p w14:paraId="0F45A28E" w14:textId="0D54827B" w:rsidR="00164B29" w:rsidRPr="00D04C00" w:rsidRDefault="00EA7D78" w:rsidP="00002099">
      <w:pPr>
        <w:jc w:val="both"/>
        <w:rPr>
          <w:sz w:val="28"/>
          <w:szCs w:val="28"/>
        </w:rPr>
      </w:pPr>
      <w:r>
        <w:rPr>
          <w:sz w:val="28"/>
          <w:szCs w:val="28"/>
        </w:rPr>
        <w:t>Система</w:t>
      </w:r>
      <w:r w:rsidR="004453F1" w:rsidRPr="00D04C00">
        <w:rPr>
          <w:sz w:val="28"/>
          <w:szCs w:val="28"/>
        </w:rPr>
        <w:t xml:space="preserve"> предоставляет следующие в</w:t>
      </w:r>
      <w:r w:rsidR="001D4690" w:rsidRPr="00D04C00">
        <w:rPr>
          <w:sz w:val="28"/>
          <w:szCs w:val="28"/>
        </w:rPr>
        <w:t>озможности:</w:t>
      </w:r>
    </w:p>
    <w:p w14:paraId="7D79CE64" w14:textId="14367E6B" w:rsidR="00394C64" w:rsidRPr="00D04C00" w:rsidRDefault="00394C64" w:rsidP="00002099">
      <w:pPr>
        <w:rPr>
          <w:b/>
          <w:sz w:val="28"/>
          <w:szCs w:val="28"/>
        </w:rPr>
      </w:pPr>
      <w:r w:rsidRPr="00D04C00">
        <w:rPr>
          <w:b/>
          <w:sz w:val="28"/>
          <w:szCs w:val="28"/>
        </w:rPr>
        <w:t xml:space="preserve">Для </w:t>
      </w:r>
      <w:r w:rsidR="005808C7" w:rsidRPr="00D04C00">
        <w:rPr>
          <w:b/>
          <w:sz w:val="28"/>
          <w:szCs w:val="28"/>
        </w:rPr>
        <w:t>получателя социальной помощи</w:t>
      </w:r>
      <w:r w:rsidRPr="00D04C00">
        <w:rPr>
          <w:b/>
          <w:sz w:val="28"/>
          <w:szCs w:val="28"/>
        </w:rPr>
        <w:t>:</w:t>
      </w:r>
    </w:p>
    <w:p w14:paraId="1743F371" w14:textId="7E0C1B27" w:rsidR="005808C7" w:rsidRPr="00D04C00" w:rsidRDefault="005808C7" w:rsidP="00002099">
      <w:pPr>
        <w:pStyle w:val="a8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D04C00">
        <w:rPr>
          <w:sz w:val="28"/>
          <w:szCs w:val="28"/>
        </w:rPr>
        <w:t>Регистрацию банковской карты МИР в качестве средства оплаты по предоставленной социальной помощи</w:t>
      </w:r>
      <w:r w:rsidR="00062DB6">
        <w:rPr>
          <w:sz w:val="28"/>
          <w:szCs w:val="28"/>
        </w:rPr>
        <w:t>;</w:t>
      </w:r>
    </w:p>
    <w:p w14:paraId="44EFC3FF" w14:textId="17F91C4D" w:rsidR="00BD5BFD" w:rsidRPr="00D04C00" w:rsidRDefault="00BD5BFD" w:rsidP="00002099">
      <w:pPr>
        <w:pStyle w:val="a8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D04C00">
        <w:rPr>
          <w:sz w:val="28"/>
          <w:szCs w:val="28"/>
        </w:rPr>
        <w:t xml:space="preserve">Прием оплаты </w:t>
      </w:r>
      <w:r w:rsidR="005808C7" w:rsidRPr="00D04C00">
        <w:rPr>
          <w:sz w:val="28"/>
          <w:szCs w:val="28"/>
        </w:rPr>
        <w:t>покупки</w:t>
      </w:r>
      <w:r w:rsidRPr="00D04C00">
        <w:rPr>
          <w:sz w:val="28"/>
          <w:szCs w:val="28"/>
        </w:rPr>
        <w:t xml:space="preserve"> по банковской карте</w:t>
      </w:r>
      <w:r w:rsidR="005808C7" w:rsidRPr="00D04C00">
        <w:rPr>
          <w:sz w:val="28"/>
          <w:szCs w:val="28"/>
        </w:rPr>
        <w:t xml:space="preserve"> МИР</w:t>
      </w:r>
      <w:r w:rsidR="003B126D" w:rsidRPr="00D04C00">
        <w:rPr>
          <w:sz w:val="28"/>
          <w:szCs w:val="28"/>
        </w:rPr>
        <w:t xml:space="preserve"> по определенному в </w:t>
      </w:r>
      <w:r w:rsidR="006D1389">
        <w:rPr>
          <w:sz w:val="28"/>
          <w:szCs w:val="28"/>
        </w:rPr>
        <w:t xml:space="preserve">нормативном правовом акте субъекта РФ </w:t>
      </w:r>
      <w:r w:rsidR="003B126D" w:rsidRPr="00D04C00">
        <w:rPr>
          <w:sz w:val="28"/>
          <w:szCs w:val="28"/>
        </w:rPr>
        <w:t>списку товаров</w:t>
      </w:r>
      <w:r w:rsidRPr="00D04C00">
        <w:rPr>
          <w:sz w:val="28"/>
          <w:szCs w:val="28"/>
        </w:rPr>
        <w:t>;</w:t>
      </w:r>
    </w:p>
    <w:p w14:paraId="15F28162" w14:textId="7F6573A6" w:rsidR="00002099" w:rsidRPr="00040DAC" w:rsidRDefault="005808C7" w:rsidP="0031547C">
      <w:pPr>
        <w:pStyle w:val="a8"/>
        <w:numPr>
          <w:ilvl w:val="0"/>
          <w:numId w:val="2"/>
        </w:numPr>
        <w:ind w:left="0"/>
        <w:jc w:val="both"/>
        <w:rPr>
          <w:bCs/>
          <w:sz w:val="28"/>
          <w:szCs w:val="28"/>
        </w:rPr>
      </w:pPr>
      <w:r w:rsidRPr="00040DAC">
        <w:rPr>
          <w:bCs/>
          <w:sz w:val="28"/>
          <w:szCs w:val="28"/>
        </w:rPr>
        <w:t>Просмотр баланса и детализацию покупок в личном кабинете</w:t>
      </w:r>
      <w:r w:rsidR="005B3A84" w:rsidRPr="00040DAC">
        <w:rPr>
          <w:bCs/>
          <w:sz w:val="28"/>
          <w:szCs w:val="28"/>
        </w:rPr>
        <w:t xml:space="preserve"> на </w:t>
      </w:r>
      <w:r w:rsidR="00062DB6" w:rsidRPr="00040DAC">
        <w:rPr>
          <w:bCs/>
          <w:sz w:val="28"/>
          <w:szCs w:val="28"/>
        </w:rPr>
        <w:t>портале получателя</w:t>
      </w:r>
      <w:r w:rsidR="005B3A84" w:rsidRPr="00040DAC">
        <w:rPr>
          <w:bCs/>
          <w:sz w:val="28"/>
          <w:szCs w:val="28"/>
        </w:rPr>
        <w:t xml:space="preserve"> социальной помощи. </w:t>
      </w:r>
      <w:r w:rsidR="00002099" w:rsidRPr="00040DAC">
        <w:rPr>
          <w:bCs/>
          <w:sz w:val="28"/>
          <w:szCs w:val="28"/>
        </w:rPr>
        <w:br w:type="page"/>
      </w:r>
    </w:p>
    <w:p w14:paraId="7C4915EE" w14:textId="694ED441" w:rsidR="00394C64" w:rsidRPr="00D04C00" w:rsidRDefault="00394C64" w:rsidP="00002099">
      <w:pPr>
        <w:jc w:val="both"/>
        <w:rPr>
          <w:b/>
          <w:sz w:val="28"/>
          <w:szCs w:val="28"/>
        </w:rPr>
      </w:pPr>
      <w:r w:rsidRPr="00D04C00">
        <w:rPr>
          <w:b/>
          <w:sz w:val="28"/>
          <w:szCs w:val="28"/>
        </w:rPr>
        <w:lastRenderedPageBreak/>
        <w:t xml:space="preserve">Для </w:t>
      </w:r>
      <w:r w:rsidR="003B126D" w:rsidRPr="00D04C00">
        <w:rPr>
          <w:b/>
          <w:sz w:val="28"/>
          <w:szCs w:val="28"/>
        </w:rPr>
        <w:t>торговых сетей</w:t>
      </w:r>
      <w:r w:rsidRPr="00D04C00">
        <w:rPr>
          <w:b/>
          <w:sz w:val="28"/>
          <w:szCs w:val="28"/>
        </w:rPr>
        <w:t>:</w:t>
      </w:r>
    </w:p>
    <w:p w14:paraId="6B6D3C0F" w14:textId="317AA9D8" w:rsidR="00882C8A" w:rsidRDefault="00062DB6" w:rsidP="00537C22">
      <w:pPr>
        <w:pStyle w:val="a8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EA7D78">
        <w:rPr>
          <w:sz w:val="28"/>
          <w:szCs w:val="28"/>
        </w:rPr>
        <w:t>величени</w:t>
      </w:r>
      <w:r>
        <w:rPr>
          <w:sz w:val="28"/>
          <w:szCs w:val="28"/>
        </w:rPr>
        <w:t>е</w:t>
      </w:r>
      <w:r w:rsidR="00EA7D78">
        <w:rPr>
          <w:sz w:val="28"/>
          <w:szCs w:val="28"/>
        </w:rPr>
        <w:t xml:space="preserve"> общ</w:t>
      </w:r>
      <w:r w:rsidR="00CD10B9">
        <w:rPr>
          <w:sz w:val="28"/>
          <w:szCs w:val="28"/>
        </w:rPr>
        <w:t>его оборота</w:t>
      </w:r>
      <w:r w:rsidR="00EA7D78">
        <w:rPr>
          <w:sz w:val="28"/>
          <w:szCs w:val="28"/>
        </w:rPr>
        <w:t xml:space="preserve"> за счет привлечения новых категорий покупателей с гарантированным объемом покупок по выделенному ассортименту продукции</w:t>
      </w:r>
      <w:r>
        <w:rPr>
          <w:sz w:val="28"/>
          <w:szCs w:val="28"/>
        </w:rPr>
        <w:t>;</w:t>
      </w:r>
    </w:p>
    <w:p w14:paraId="163562B3" w14:textId="381A12A5" w:rsidR="00414BD9" w:rsidRDefault="00414BD9" w:rsidP="00537C22">
      <w:pPr>
        <w:pStyle w:val="a8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Получение компенсации по операциям в социальном процессинге на следующий день после закрытия операционного дня</w:t>
      </w:r>
      <w:r w:rsidRPr="00414BD9">
        <w:rPr>
          <w:sz w:val="28"/>
          <w:szCs w:val="28"/>
        </w:rPr>
        <w:t>;</w:t>
      </w:r>
    </w:p>
    <w:p w14:paraId="73FC60D0" w14:textId="49D294EA" w:rsidR="00EA7D78" w:rsidRDefault="00EA7D78" w:rsidP="00537C22">
      <w:pPr>
        <w:pStyle w:val="a8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Продвижени</w:t>
      </w:r>
      <w:r w:rsidR="00062DB6">
        <w:rPr>
          <w:sz w:val="28"/>
          <w:szCs w:val="28"/>
        </w:rPr>
        <w:t>е</w:t>
      </w:r>
      <w:r>
        <w:rPr>
          <w:sz w:val="28"/>
          <w:szCs w:val="28"/>
        </w:rPr>
        <w:t xml:space="preserve"> собственных брендов продукции (включени</w:t>
      </w:r>
      <w:r w:rsidR="00062DB6">
        <w:rPr>
          <w:sz w:val="28"/>
          <w:szCs w:val="28"/>
        </w:rPr>
        <w:t>е</w:t>
      </w:r>
      <w:r>
        <w:rPr>
          <w:sz w:val="28"/>
          <w:szCs w:val="28"/>
        </w:rPr>
        <w:t xml:space="preserve"> их в ассортимент</w:t>
      </w:r>
      <w:r w:rsidR="00BF6F79">
        <w:rPr>
          <w:sz w:val="28"/>
          <w:szCs w:val="28"/>
        </w:rPr>
        <w:t xml:space="preserve"> социального</w:t>
      </w:r>
      <w:r>
        <w:rPr>
          <w:sz w:val="28"/>
          <w:szCs w:val="28"/>
        </w:rPr>
        <w:t xml:space="preserve"> каталога товаров)</w:t>
      </w:r>
      <w:r w:rsidR="00062DB6">
        <w:rPr>
          <w:sz w:val="28"/>
          <w:szCs w:val="28"/>
        </w:rPr>
        <w:t>;</w:t>
      </w:r>
    </w:p>
    <w:p w14:paraId="0D7992A1" w14:textId="2EA7BFDB" w:rsidR="005B3A84" w:rsidRDefault="005B3A84" w:rsidP="00537C22">
      <w:pPr>
        <w:pStyle w:val="a8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Автоматизированный процесс сверки платежей</w:t>
      </w:r>
      <w:r w:rsidR="00062DB6">
        <w:rPr>
          <w:sz w:val="28"/>
          <w:szCs w:val="28"/>
        </w:rPr>
        <w:t>;</w:t>
      </w:r>
    </w:p>
    <w:p w14:paraId="05875EFD" w14:textId="74780F25" w:rsidR="00EA7D78" w:rsidRPr="00D04C00" w:rsidRDefault="00EA7D78" w:rsidP="00537C22">
      <w:pPr>
        <w:pStyle w:val="a8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федеральных программ по социальной ответственности бизнеса</w:t>
      </w:r>
      <w:r w:rsidR="00062DB6">
        <w:rPr>
          <w:sz w:val="28"/>
          <w:szCs w:val="28"/>
        </w:rPr>
        <w:t>.</w:t>
      </w:r>
    </w:p>
    <w:p w14:paraId="789A900E" w14:textId="026DCBB8" w:rsidR="00414BD9" w:rsidRPr="00BF6F79" w:rsidRDefault="00414BD9" w:rsidP="000020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Для отдельных предприятий</w:t>
      </w:r>
      <w:r w:rsidR="00BF6F79">
        <w:rPr>
          <w:b/>
          <w:sz w:val="28"/>
          <w:szCs w:val="28"/>
        </w:rPr>
        <w:t xml:space="preserve"> с собственными социальными программами поддержки сотрудников</w:t>
      </w:r>
      <w:r w:rsidRPr="00BF6F79">
        <w:rPr>
          <w:b/>
          <w:sz w:val="28"/>
          <w:szCs w:val="28"/>
        </w:rPr>
        <w:t>:</w:t>
      </w:r>
    </w:p>
    <w:p w14:paraId="10871CBA" w14:textId="10897005" w:rsidR="00414BD9" w:rsidRPr="00414BD9" w:rsidRDefault="008A65AA" w:rsidP="00002099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4BD9" w:rsidRPr="00414BD9">
        <w:rPr>
          <w:sz w:val="28"/>
          <w:szCs w:val="28"/>
        </w:rPr>
        <w:t xml:space="preserve">Организация оплаты льготного питания сотрудников по банковской карте с использованием социальных счетов сотрудников; </w:t>
      </w:r>
    </w:p>
    <w:p w14:paraId="1BD2275F" w14:textId="3FB8EFA1" w:rsidR="00414BD9" w:rsidRPr="00414BD9" w:rsidRDefault="00414BD9" w:rsidP="000020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Для систем детского питания (молочные кухни)</w:t>
      </w:r>
    </w:p>
    <w:p w14:paraId="54CCA0C6" w14:textId="3CE9EF6F" w:rsidR="00414BD9" w:rsidRPr="00414BD9" w:rsidRDefault="008A65AA" w:rsidP="00002099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4BD9" w:rsidRPr="00414BD9">
        <w:rPr>
          <w:sz w:val="28"/>
          <w:szCs w:val="28"/>
        </w:rPr>
        <w:t>Внедрение электронного документооборота в городской (региональной) системе выдачи продуктов детского питания</w:t>
      </w:r>
      <w:r w:rsidR="00062DB6">
        <w:rPr>
          <w:sz w:val="28"/>
          <w:szCs w:val="28"/>
        </w:rPr>
        <w:t>.</w:t>
      </w:r>
    </w:p>
    <w:p w14:paraId="5F4CE773" w14:textId="446F3B5C" w:rsidR="003B126D" w:rsidRPr="00EA7D78" w:rsidRDefault="003B126D" w:rsidP="00002099">
      <w:pPr>
        <w:rPr>
          <w:b/>
          <w:sz w:val="28"/>
          <w:szCs w:val="28"/>
        </w:rPr>
      </w:pPr>
      <w:r w:rsidRPr="00D04C00">
        <w:rPr>
          <w:b/>
          <w:sz w:val="28"/>
          <w:szCs w:val="28"/>
        </w:rPr>
        <w:t>Для мелкорозничной торговли</w:t>
      </w:r>
      <w:r w:rsidRPr="00EA7D78">
        <w:rPr>
          <w:b/>
          <w:sz w:val="28"/>
          <w:szCs w:val="28"/>
        </w:rPr>
        <w:t>:</w:t>
      </w:r>
    </w:p>
    <w:p w14:paraId="3D4DB835" w14:textId="75934BDD" w:rsidR="00814F0C" w:rsidRDefault="00814F0C" w:rsidP="00002099">
      <w:pPr>
        <w:pStyle w:val="a8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мобильных касс </w:t>
      </w:r>
      <w:proofErr w:type="spellStart"/>
      <w:r w:rsidRPr="00BF6F79">
        <w:rPr>
          <w:b/>
          <w:sz w:val="28"/>
          <w:szCs w:val="28"/>
        </w:rPr>
        <w:t>Эвотор</w:t>
      </w:r>
      <w:proofErr w:type="spellEnd"/>
      <w:r w:rsidRPr="00BF6F7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поддержкой предустановленного из магазина мобильного приложения (с минимальными затратами на подписку)</w:t>
      </w:r>
      <w:r w:rsidR="00062DB6">
        <w:rPr>
          <w:sz w:val="28"/>
          <w:szCs w:val="28"/>
        </w:rPr>
        <w:t>;</w:t>
      </w:r>
    </w:p>
    <w:p w14:paraId="27C6CD42" w14:textId="2ED2559F" w:rsidR="00EA7D78" w:rsidRDefault="00EA7D78" w:rsidP="00002099">
      <w:pPr>
        <w:pStyle w:val="a8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</w:t>
      </w:r>
      <w:r w:rsidR="00814F0C">
        <w:rPr>
          <w:sz w:val="28"/>
          <w:szCs w:val="28"/>
        </w:rPr>
        <w:t>работы в системе по упрощенному каталогу продуктов (товарные категории)</w:t>
      </w:r>
      <w:r w:rsidR="00062DB6">
        <w:rPr>
          <w:sz w:val="28"/>
          <w:szCs w:val="28"/>
        </w:rPr>
        <w:t>.</w:t>
      </w:r>
    </w:p>
    <w:p w14:paraId="197EDD0A" w14:textId="35F2BFD9" w:rsidR="003B126D" w:rsidRPr="00BF6F79" w:rsidRDefault="003B126D" w:rsidP="00002099">
      <w:pPr>
        <w:jc w:val="both"/>
        <w:rPr>
          <w:b/>
          <w:sz w:val="28"/>
          <w:szCs w:val="28"/>
          <w:lang w:val="en-US"/>
        </w:rPr>
      </w:pPr>
      <w:r w:rsidRPr="00814F0C">
        <w:rPr>
          <w:b/>
          <w:sz w:val="28"/>
          <w:szCs w:val="28"/>
        </w:rPr>
        <w:t xml:space="preserve">Для </w:t>
      </w:r>
      <w:proofErr w:type="spellStart"/>
      <w:r w:rsidRPr="00814F0C">
        <w:rPr>
          <w:b/>
          <w:sz w:val="28"/>
          <w:szCs w:val="28"/>
        </w:rPr>
        <w:t>маркетплейса</w:t>
      </w:r>
      <w:proofErr w:type="spellEnd"/>
      <w:r w:rsidRPr="00814F0C">
        <w:rPr>
          <w:b/>
          <w:sz w:val="28"/>
          <w:szCs w:val="28"/>
        </w:rPr>
        <w:t xml:space="preserve"> (</w:t>
      </w:r>
      <w:proofErr w:type="spellStart"/>
      <w:r w:rsidRPr="00814F0C">
        <w:rPr>
          <w:b/>
          <w:sz w:val="28"/>
          <w:szCs w:val="28"/>
        </w:rPr>
        <w:t>интернет-торговля</w:t>
      </w:r>
      <w:proofErr w:type="spellEnd"/>
      <w:r w:rsidRPr="00814F0C">
        <w:rPr>
          <w:b/>
          <w:sz w:val="28"/>
          <w:szCs w:val="28"/>
        </w:rPr>
        <w:t>)</w:t>
      </w:r>
      <w:r w:rsidR="00BF6F79">
        <w:rPr>
          <w:b/>
          <w:sz w:val="28"/>
          <w:szCs w:val="28"/>
          <w:lang w:val="en-US"/>
        </w:rPr>
        <w:t>:</w:t>
      </w:r>
    </w:p>
    <w:p w14:paraId="1DE5F4F2" w14:textId="4ABF7669" w:rsidR="003B126D" w:rsidRPr="00814F0C" w:rsidRDefault="00CD10B9" w:rsidP="00002099">
      <w:pPr>
        <w:pStyle w:val="a8"/>
        <w:numPr>
          <w:ilvl w:val="0"/>
          <w:numId w:val="13"/>
        </w:numPr>
        <w:ind w:left="0" w:hanging="426"/>
        <w:rPr>
          <w:b/>
          <w:sz w:val="28"/>
          <w:szCs w:val="28"/>
        </w:rPr>
      </w:pPr>
      <w:r w:rsidRPr="00CD10B9">
        <w:rPr>
          <w:sz w:val="28"/>
          <w:szCs w:val="28"/>
        </w:rPr>
        <w:t xml:space="preserve">Работа </w:t>
      </w:r>
      <w:r w:rsidR="00814F0C">
        <w:rPr>
          <w:sz w:val="28"/>
          <w:szCs w:val="28"/>
        </w:rPr>
        <w:t xml:space="preserve">платежного шлюза </w:t>
      </w:r>
      <w:proofErr w:type="spellStart"/>
      <w:r w:rsidR="00814F0C">
        <w:rPr>
          <w:sz w:val="28"/>
          <w:szCs w:val="28"/>
        </w:rPr>
        <w:t>маркетплейса</w:t>
      </w:r>
      <w:proofErr w:type="spellEnd"/>
      <w:r w:rsidR="00814F0C">
        <w:rPr>
          <w:sz w:val="28"/>
          <w:szCs w:val="28"/>
        </w:rPr>
        <w:t xml:space="preserve"> </w:t>
      </w:r>
      <w:r w:rsidRPr="00CD10B9">
        <w:rPr>
          <w:sz w:val="28"/>
          <w:szCs w:val="28"/>
        </w:rPr>
        <w:t>с социальн</w:t>
      </w:r>
      <w:r w:rsidR="006D1389">
        <w:rPr>
          <w:sz w:val="28"/>
          <w:szCs w:val="28"/>
        </w:rPr>
        <w:t>ым</w:t>
      </w:r>
      <w:r w:rsidRPr="00CD10B9">
        <w:rPr>
          <w:sz w:val="28"/>
          <w:szCs w:val="28"/>
        </w:rPr>
        <w:t xml:space="preserve"> процессингом</w:t>
      </w:r>
      <w:r w:rsidR="00814F0C">
        <w:rPr>
          <w:sz w:val="28"/>
          <w:szCs w:val="28"/>
        </w:rPr>
        <w:t xml:space="preserve"> по унифицированному протоколу </w:t>
      </w:r>
      <w:r w:rsidR="00814F0C">
        <w:rPr>
          <w:sz w:val="28"/>
          <w:szCs w:val="28"/>
          <w:lang w:val="en-US"/>
        </w:rPr>
        <w:t>E</w:t>
      </w:r>
      <w:r w:rsidR="00814F0C" w:rsidRPr="00814F0C">
        <w:rPr>
          <w:sz w:val="28"/>
          <w:szCs w:val="28"/>
        </w:rPr>
        <w:t>-</w:t>
      </w:r>
      <w:r w:rsidR="00814F0C">
        <w:rPr>
          <w:sz w:val="28"/>
          <w:szCs w:val="28"/>
          <w:lang w:val="en-US"/>
        </w:rPr>
        <w:t>COM</w:t>
      </w:r>
      <w:r w:rsidR="00062DB6">
        <w:rPr>
          <w:sz w:val="28"/>
          <w:szCs w:val="28"/>
        </w:rPr>
        <w:t>;</w:t>
      </w:r>
    </w:p>
    <w:p w14:paraId="712B887A" w14:textId="560A8B4A" w:rsidR="00814F0C" w:rsidRPr="00CD10B9" w:rsidRDefault="00814F0C" w:rsidP="00002099">
      <w:pPr>
        <w:pStyle w:val="a8"/>
        <w:numPr>
          <w:ilvl w:val="0"/>
          <w:numId w:val="13"/>
        </w:numPr>
        <w:ind w:left="0" w:hanging="426"/>
        <w:rPr>
          <w:b/>
          <w:sz w:val="28"/>
          <w:szCs w:val="28"/>
        </w:rPr>
      </w:pPr>
      <w:r>
        <w:rPr>
          <w:sz w:val="28"/>
          <w:szCs w:val="28"/>
        </w:rPr>
        <w:t>Поддержка различных бизнес-моделей заказа и оплаты заказа</w:t>
      </w:r>
      <w:r w:rsidR="00CA0978">
        <w:rPr>
          <w:sz w:val="28"/>
          <w:szCs w:val="28"/>
        </w:rPr>
        <w:t xml:space="preserve"> на стороне </w:t>
      </w:r>
      <w:proofErr w:type="spellStart"/>
      <w:r>
        <w:rPr>
          <w:sz w:val="28"/>
          <w:szCs w:val="28"/>
        </w:rPr>
        <w:t>маркетплейса</w:t>
      </w:r>
      <w:proofErr w:type="spellEnd"/>
      <w:r w:rsidR="00062DB6">
        <w:rPr>
          <w:sz w:val="28"/>
          <w:szCs w:val="28"/>
        </w:rPr>
        <w:t>.</w:t>
      </w:r>
    </w:p>
    <w:p w14:paraId="651BC777" w14:textId="21545ED7" w:rsidR="003B126D" w:rsidRPr="00BF6F79" w:rsidRDefault="00CD10B9" w:rsidP="000020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Для благотворительных фондов</w:t>
      </w:r>
      <w:r w:rsidR="00BF6F79" w:rsidRPr="00BF6F79">
        <w:rPr>
          <w:b/>
          <w:sz w:val="28"/>
          <w:szCs w:val="28"/>
        </w:rPr>
        <w:t xml:space="preserve">, </w:t>
      </w:r>
      <w:r w:rsidR="00BF6F79">
        <w:rPr>
          <w:b/>
          <w:sz w:val="28"/>
          <w:szCs w:val="28"/>
        </w:rPr>
        <w:t>сотрудничающих с торговыми сетями</w:t>
      </w:r>
      <w:r w:rsidR="00BF6F79" w:rsidRPr="00BF6F79">
        <w:rPr>
          <w:b/>
          <w:sz w:val="28"/>
          <w:szCs w:val="28"/>
        </w:rPr>
        <w:t>:</w:t>
      </w:r>
    </w:p>
    <w:p w14:paraId="3DABF01A" w14:textId="0C49DEEB" w:rsidR="00CD10B9" w:rsidRPr="002B6043" w:rsidRDefault="002B6043" w:rsidP="00002099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B6043">
        <w:rPr>
          <w:sz w:val="28"/>
          <w:szCs w:val="28"/>
        </w:rPr>
        <w:t xml:space="preserve">Возможность организации покупки продовольственных товаров через розничные сети для </w:t>
      </w:r>
      <w:proofErr w:type="spellStart"/>
      <w:r w:rsidRPr="002B6043">
        <w:rPr>
          <w:sz w:val="28"/>
          <w:szCs w:val="28"/>
        </w:rPr>
        <w:t>благополучателей</w:t>
      </w:r>
      <w:proofErr w:type="spellEnd"/>
      <w:r w:rsidRPr="002B6043">
        <w:rPr>
          <w:sz w:val="28"/>
          <w:szCs w:val="28"/>
        </w:rPr>
        <w:t xml:space="preserve"> с формирование</w:t>
      </w:r>
      <w:r w:rsidR="00062DB6">
        <w:rPr>
          <w:sz w:val="28"/>
          <w:szCs w:val="28"/>
        </w:rPr>
        <w:t>м</w:t>
      </w:r>
      <w:r w:rsidRPr="002B6043">
        <w:rPr>
          <w:sz w:val="28"/>
          <w:szCs w:val="28"/>
        </w:rPr>
        <w:t xml:space="preserve"> </w:t>
      </w:r>
      <w:r w:rsidRPr="002B6043">
        <w:rPr>
          <w:sz w:val="28"/>
          <w:szCs w:val="28"/>
          <w:lang w:val="en-US"/>
        </w:rPr>
        <w:t>ESG</w:t>
      </w:r>
      <w:r w:rsidRPr="002B6043">
        <w:rPr>
          <w:sz w:val="28"/>
          <w:szCs w:val="28"/>
        </w:rPr>
        <w:t>-отчетности по данным социального процессинга</w:t>
      </w:r>
      <w:r w:rsidR="009347DE" w:rsidRPr="009347DE">
        <w:rPr>
          <w:sz w:val="28"/>
          <w:szCs w:val="28"/>
        </w:rPr>
        <w:t xml:space="preserve"> (</w:t>
      </w:r>
      <w:r w:rsidR="009347DE">
        <w:rPr>
          <w:sz w:val="28"/>
          <w:szCs w:val="28"/>
        </w:rPr>
        <w:t xml:space="preserve">по </w:t>
      </w:r>
      <w:proofErr w:type="spellStart"/>
      <w:r w:rsidR="009347DE">
        <w:rPr>
          <w:sz w:val="28"/>
          <w:szCs w:val="28"/>
        </w:rPr>
        <w:t>постоплатной</w:t>
      </w:r>
      <w:proofErr w:type="spellEnd"/>
      <w:r w:rsidR="009347DE">
        <w:rPr>
          <w:sz w:val="28"/>
          <w:szCs w:val="28"/>
        </w:rPr>
        <w:t xml:space="preserve"> схеме)</w:t>
      </w:r>
      <w:r w:rsidR="00062DB6">
        <w:rPr>
          <w:sz w:val="28"/>
          <w:szCs w:val="28"/>
        </w:rPr>
        <w:t>.</w:t>
      </w:r>
    </w:p>
    <w:p w14:paraId="58A5EE5A" w14:textId="09690F11" w:rsidR="00394C64" w:rsidRPr="00D04C00" w:rsidRDefault="00394C64" w:rsidP="00002099">
      <w:pPr>
        <w:rPr>
          <w:b/>
          <w:sz w:val="28"/>
          <w:szCs w:val="28"/>
        </w:rPr>
      </w:pPr>
      <w:r w:rsidRPr="00D04C00">
        <w:rPr>
          <w:b/>
          <w:sz w:val="28"/>
          <w:szCs w:val="28"/>
        </w:rPr>
        <w:t>Для Оператора</w:t>
      </w:r>
      <w:r w:rsidR="00993B56">
        <w:rPr>
          <w:b/>
          <w:sz w:val="28"/>
          <w:szCs w:val="28"/>
        </w:rPr>
        <w:t xml:space="preserve"> Системы</w:t>
      </w:r>
      <w:r w:rsidRPr="00D04C00">
        <w:rPr>
          <w:b/>
          <w:sz w:val="28"/>
          <w:szCs w:val="28"/>
        </w:rPr>
        <w:t>:</w:t>
      </w:r>
    </w:p>
    <w:p w14:paraId="1069C86E" w14:textId="174C876A" w:rsidR="00062DB6" w:rsidRDefault="002B6043" w:rsidP="00002099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Ведение всей необходимой нормативно-справочной информации </w:t>
      </w:r>
      <w:r w:rsidR="00182D42">
        <w:rPr>
          <w:sz w:val="28"/>
          <w:szCs w:val="28"/>
        </w:rPr>
        <w:t xml:space="preserve">(НСИ) </w:t>
      </w:r>
      <w:r>
        <w:rPr>
          <w:sz w:val="28"/>
          <w:szCs w:val="28"/>
        </w:rPr>
        <w:t>в Личном кабинете Оператора</w:t>
      </w:r>
      <w:r w:rsidR="00062DB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40B53930" w14:textId="33B70C90" w:rsidR="002B6043" w:rsidRDefault="002B6043" w:rsidP="00002099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Автоматизация процессов массовой загрузки НСИ</w:t>
      </w:r>
      <w:r w:rsidR="00062DB6">
        <w:rPr>
          <w:sz w:val="28"/>
          <w:szCs w:val="28"/>
        </w:rPr>
        <w:t>;</w:t>
      </w:r>
    </w:p>
    <w:p w14:paraId="5EE3BD2A" w14:textId="685C3055" w:rsidR="002B6043" w:rsidRDefault="002B6043" w:rsidP="00002099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Гибкая настройка согласования каталогов товаров</w:t>
      </w:r>
      <w:r w:rsidR="00062DB6">
        <w:rPr>
          <w:sz w:val="28"/>
          <w:szCs w:val="28"/>
        </w:rPr>
        <w:t>;</w:t>
      </w:r>
    </w:p>
    <w:p w14:paraId="7EF4B00C" w14:textId="4787DEA9" w:rsidR="00062DB6" w:rsidRDefault="00D33D23" w:rsidP="00002099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Оперативный мониторинг транзакционной активности</w:t>
      </w:r>
      <w:r w:rsidR="00062DB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2627DFAD" w14:textId="799A51A6" w:rsidR="00D33D23" w:rsidRDefault="00D33D23" w:rsidP="00002099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решения инцидентов с оплатой через Личный кабинет Оператора</w:t>
      </w:r>
      <w:r w:rsidR="00062DB6">
        <w:rPr>
          <w:sz w:val="28"/>
          <w:szCs w:val="28"/>
        </w:rPr>
        <w:t>;</w:t>
      </w:r>
    </w:p>
    <w:p w14:paraId="400C5008" w14:textId="3D88D2B8" w:rsidR="004453F1" w:rsidRPr="00D04C00" w:rsidRDefault="004453F1" w:rsidP="00002099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D04C00">
        <w:rPr>
          <w:sz w:val="28"/>
          <w:szCs w:val="28"/>
        </w:rPr>
        <w:t xml:space="preserve">Онлайновые аналитические отчеты </w:t>
      </w:r>
      <w:r w:rsidR="002B6043">
        <w:rPr>
          <w:sz w:val="28"/>
          <w:szCs w:val="28"/>
        </w:rPr>
        <w:t xml:space="preserve">и </w:t>
      </w:r>
      <w:proofErr w:type="spellStart"/>
      <w:r w:rsidR="002B6043">
        <w:rPr>
          <w:sz w:val="28"/>
          <w:szCs w:val="28"/>
        </w:rPr>
        <w:t>дашборды</w:t>
      </w:r>
      <w:proofErr w:type="spellEnd"/>
      <w:r w:rsidR="002B6043" w:rsidRPr="002B6043">
        <w:rPr>
          <w:sz w:val="28"/>
          <w:szCs w:val="28"/>
        </w:rPr>
        <w:t xml:space="preserve"> </w:t>
      </w:r>
      <w:r w:rsidR="002B6043">
        <w:rPr>
          <w:sz w:val="28"/>
          <w:szCs w:val="28"/>
        </w:rPr>
        <w:t xml:space="preserve">с </w:t>
      </w:r>
      <w:r w:rsidR="002B6043">
        <w:rPr>
          <w:sz w:val="28"/>
          <w:szCs w:val="28"/>
          <w:lang w:val="en-US"/>
        </w:rPr>
        <w:t>KPI</w:t>
      </w:r>
      <w:r w:rsidR="002B6043">
        <w:rPr>
          <w:sz w:val="28"/>
          <w:szCs w:val="28"/>
        </w:rPr>
        <w:t xml:space="preserve"> по оперативной аналитике продаж</w:t>
      </w:r>
      <w:r w:rsidR="00062DB6">
        <w:rPr>
          <w:sz w:val="28"/>
          <w:szCs w:val="28"/>
        </w:rPr>
        <w:t>.</w:t>
      </w:r>
    </w:p>
    <w:p w14:paraId="46008565" w14:textId="35063A01" w:rsidR="00BF6F79" w:rsidRPr="00BF6F79" w:rsidRDefault="00BF6F79" w:rsidP="00062DB6">
      <w:pPr>
        <w:rPr>
          <w:b/>
          <w:sz w:val="28"/>
          <w:szCs w:val="28"/>
        </w:rPr>
      </w:pPr>
      <w:r w:rsidRPr="00BF6F79">
        <w:rPr>
          <w:b/>
          <w:sz w:val="28"/>
          <w:szCs w:val="28"/>
        </w:rPr>
        <w:t>Для региональных министерств цифровизации, работающих по проекту Карта жителя региона:</w:t>
      </w:r>
    </w:p>
    <w:p w14:paraId="1C4F4DE6" w14:textId="1AC7050A" w:rsidR="00BF6F79" w:rsidRPr="00BF6F79" w:rsidRDefault="00BF6F79" w:rsidP="00062DB6">
      <w:pPr>
        <w:pStyle w:val="a8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Подключение готового сервиса к функционалу Карты жителя (при наличии соответствующих социальных программ)</w:t>
      </w:r>
      <w:r w:rsidR="00062DB6">
        <w:rPr>
          <w:sz w:val="28"/>
          <w:szCs w:val="28"/>
        </w:rPr>
        <w:t>.</w:t>
      </w:r>
    </w:p>
    <w:p w14:paraId="2FDBEE08" w14:textId="5625BC14" w:rsidR="00726004" w:rsidRPr="00D04C00" w:rsidRDefault="00726004" w:rsidP="00002099">
      <w:pPr>
        <w:jc w:val="both"/>
        <w:rPr>
          <w:b/>
          <w:sz w:val="28"/>
          <w:szCs w:val="28"/>
        </w:rPr>
      </w:pPr>
      <w:r w:rsidRPr="00D04C00">
        <w:rPr>
          <w:b/>
          <w:sz w:val="28"/>
          <w:szCs w:val="28"/>
        </w:rPr>
        <w:t xml:space="preserve">Для органов государственной власти, </w:t>
      </w:r>
      <w:r w:rsidR="00BC6CA8" w:rsidRPr="00D04C00">
        <w:rPr>
          <w:b/>
          <w:sz w:val="28"/>
          <w:szCs w:val="28"/>
        </w:rPr>
        <w:t>организующих</w:t>
      </w:r>
      <w:r w:rsidR="000422C8" w:rsidRPr="00D04C00">
        <w:rPr>
          <w:b/>
          <w:sz w:val="28"/>
          <w:szCs w:val="28"/>
        </w:rPr>
        <w:t xml:space="preserve"> работу </w:t>
      </w:r>
      <w:r w:rsidR="003B126D" w:rsidRPr="00D04C00">
        <w:rPr>
          <w:b/>
          <w:sz w:val="28"/>
          <w:szCs w:val="28"/>
        </w:rPr>
        <w:t xml:space="preserve">по учету </w:t>
      </w:r>
      <w:r w:rsidR="005C116D">
        <w:rPr>
          <w:b/>
          <w:sz w:val="28"/>
          <w:szCs w:val="28"/>
        </w:rPr>
        <w:t xml:space="preserve">социальных категорий граждан </w:t>
      </w:r>
      <w:r w:rsidR="003B126D" w:rsidRPr="00D04C00">
        <w:rPr>
          <w:b/>
          <w:sz w:val="28"/>
          <w:szCs w:val="28"/>
        </w:rPr>
        <w:t>и социальным выплатам населению</w:t>
      </w:r>
      <w:r w:rsidR="000422C8" w:rsidRPr="00D04C00">
        <w:rPr>
          <w:b/>
          <w:sz w:val="28"/>
          <w:szCs w:val="28"/>
        </w:rPr>
        <w:t>:</w:t>
      </w:r>
    </w:p>
    <w:p w14:paraId="23477B1B" w14:textId="6019168A" w:rsidR="00726004" w:rsidRDefault="00D33D23" w:rsidP="00002099">
      <w:pPr>
        <w:pStyle w:val="a8"/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Оперативная аналитика о ходе регистрации граждан в программе</w:t>
      </w:r>
      <w:r w:rsidR="00062DB6">
        <w:rPr>
          <w:sz w:val="28"/>
          <w:szCs w:val="28"/>
        </w:rPr>
        <w:t>;</w:t>
      </w:r>
    </w:p>
    <w:p w14:paraId="059B9DC6" w14:textId="4C100F47" w:rsidR="00D33D23" w:rsidRDefault="00D33D23" w:rsidP="00002099">
      <w:pPr>
        <w:pStyle w:val="a8"/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документооборот в части присоединения граждан к социальной программе (без визита </w:t>
      </w:r>
      <w:proofErr w:type="spellStart"/>
      <w:r>
        <w:rPr>
          <w:sz w:val="28"/>
          <w:szCs w:val="28"/>
        </w:rPr>
        <w:t>благополучателя</w:t>
      </w:r>
      <w:proofErr w:type="spellEnd"/>
      <w:r>
        <w:rPr>
          <w:sz w:val="28"/>
          <w:szCs w:val="28"/>
        </w:rPr>
        <w:t xml:space="preserve"> в органы социальной защиты)</w:t>
      </w:r>
      <w:r w:rsidRPr="00D33D23">
        <w:rPr>
          <w:sz w:val="28"/>
          <w:szCs w:val="28"/>
        </w:rPr>
        <w:t>;</w:t>
      </w:r>
    </w:p>
    <w:p w14:paraId="5A1A8C4C" w14:textId="3D829808" w:rsidR="00D33D23" w:rsidRPr="00D04C00" w:rsidRDefault="00D33D23" w:rsidP="00002099">
      <w:pPr>
        <w:pStyle w:val="a8"/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Статистический анализ активности в разрезе возрастных групп и льготных категорий</w:t>
      </w:r>
      <w:r w:rsidR="00062DB6">
        <w:rPr>
          <w:sz w:val="28"/>
          <w:szCs w:val="28"/>
        </w:rPr>
        <w:t>.</w:t>
      </w:r>
    </w:p>
    <w:p w14:paraId="4BBD0CA6" w14:textId="5A341D74" w:rsidR="00726004" w:rsidRPr="00D04C00" w:rsidRDefault="00726004" w:rsidP="00002099">
      <w:pPr>
        <w:jc w:val="both"/>
        <w:rPr>
          <w:b/>
          <w:sz w:val="28"/>
          <w:szCs w:val="28"/>
        </w:rPr>
      </w:pPr>
      <w:r w:rsidRPr="00D04C00">
        <w:rPr>
          <w:b/>
          <w:sz w:val="28"/>
          <w:szCs w:val="28"/>
        </w:rPr>
        <w:t xml:space="preserve">Для органов государственной власти, обеспечивающих </w:t>
      </w:r>
      <w:r w:rsidR="00D04C00" w:rsidRPr="00D04C00">
        <w:rPr>
          <w:b/>
          <w:sz w:val="28"/>
          <w:szCs w:val="28"/>
        </w:rPr>
        <w:t>контроль за потребительским рынком региона:</w:t>
      </w:r>
    </w:p>
    <w:p w14:paraId="2E9B15FF" w14:textId="1D5A888D" w:rsidR="00040DAC" w:rsidRDefault="00D33D23" w:rsidP="00002099">
      <w:pPr>
        <w:pStyle w:val="a8"/>
        <w:numPr>
          <w:ilvl w:val="0"/>
          <w:numId w:val="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Аналитическая отчетность в разрезе товарных групп и торгово-сервисных предприятий</w:t>
      </w:r>
      <w:r w:rsidR="00062DB6">
        <w:rPr>
          <w:sz w:val="28"/>
          <w:szCs w:val="28"/>
        </w:rPr>
        <w:t>.</w:t>
      </w:r>
    </w:p>
    <w:p w14:paraId="40F1B704" w14:textId="4DB7E98C" w:rsidR="00062DB6" w:rsidRDefault="00062DB6" w:rsidP="00062DB6">
      <w:pPr>
        <w:pStyle w:val="a8"/>
        <w:ind w:left="0"/>
      </w:pPr>
    </w:p>
    <w:p w14:paraId="28D17603" w14:textId="0EA6B2A3" w:rsidR="003B126D" w:rsidRPr="003B126D" w:rsidRDefault="003B126D" w:rsidP="00062DB6">
      <w:pPr>
        <w:pStyle w:val="1"/>
      </w:pPr>
      <w:r w:rsidRPr="00D04C00">
        <w:br w:type="page"/>
      </w:r>
      <w:bookmarkStart w:id="2" w:name="_Toc120804886"/>
      <w:r w:rsidRPr="003B126D">
        <w:lastRenderedPageBreak/>
        <w:t>Участники системы</w:t>
      </w:r>
      <w:bookmarkEnd w:id="2"/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013"/>
        <w:gridCol w:w="6900"/>
      </w:tblGrid>
      <w:tr w:rsidR="003B126D" w:rsidRPr="00D04C00" w14:paraId="0203A1DF" w14:textId="77777777" w:rsidTr="003B126D">
        <w:tc>
          <w:tcPr>
            <w:tcW w:w="3085" w:type="dxa"/>
          </w:tcPr>
          <w:p w14:paraId="4DBB6E78" w14:textId="42721C22" w:rsidR="003B126D" w:rsidRPr="00D04C00" w:rsidRDefault="003B126D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04C00">
              <w:rPr>
                <w:sz w:val="28"/>
                <w:szCs w:val="28"/>
              </w:rPr>
              <w:t>ОИВ Социальная защита</w:t>
            </w:r>
          </w:p>
        </w:tc>
        <w:tc>
          <w:tcPr>
            <w:tcW w:w="7597" w:type="dxa"/>
          </w:tcPr>
          <w:p w14:paraId="2A89C2D1" w14:textId="7E15ED34" w:rsidR="003B126D" w:rsidRPr="002F4C78" w:rsidRDefault="002F4C78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Структурное подразделение региональной исполнительной власти</w:t>
            </w:r>
            <w:r w:rsidRPr="002F4C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отвечающее за назначение мер социальной поддержки граждан и осуществление социальных выплат</w:t>
            </w:r>
            <w:r w:rsidR="00C822A0">
              <w:rPr>
                <w:sz w:val="28"/>
                <w:szCs w:val="28"/>
              </w:rPr>
              <w:t>.</w:t>
            </w:r>
          </w:p>
        </w:tc>
      </w:tr>
      <w:tr w:rsidR="003B126D" w:rsidRPr="00D04C00" w14:paraId="5ECC64E3" w14:textId="77777777" w:rsidTr="003B126D">
        <w:tc>
          <w:tcPr>
            <w:tcW w:w="3085" w:type="dxa"/>
          </w:tcPr>
          <w:p w14:paraId="6065A899" w14:textId="0FADB7CD" w:rsidR="003B126D" w:rsidRPr="00D04C00" w:rsidRDefault="003B126D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04C00">
              <w:rPr>
                <w:sz w:val="28"/>
                <w:szCs w:val="28"/>
              </w:rPr>
              <w:t>ОИВ Управление торговли</w:t>
            </w:r>
          </w:p>
        </w:tc>
        <w:tc>
          <w:tcPr>
            <w:tcW w:w="7597" w:type="dxa"/>
          </w:tcPr>
          <w:p w14:paraId="3701E574" w14:textId="2A39DD93" w:rsidR="003B126D" w:rsidRPr="00D04C00" w:rsidRDefault="002F4C78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Структурное подразделение региональной исполнительной власти</w:t>
            </w:r>
            <w:r w:rsidRPr="002F4C7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отвечающее за развитие региональной промышленности и потребительского рынка</w:t>
            </w:r>
            <w:r w:rsidR="00C822A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B126D" w:rsidRPr="00D04C00" w14:paraId="17FE9E9B" w14:textId="77777777" w:rsidTr="003B126D">
        <w:tc>
          <w:tcPr>
            <w:tcW w:w="3085" w:type="dxa"/>
          </w:tcPr>
          <w:p w14:paraId="624738D2" w14:textId="1418DD03" w:rsidR="003B126D" w:rsidRPr="00D04C00" w:rsidRDefault="003B126D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04C00">
              <w:rPr>
                <w:sz w:val="28"/>
                <w:szCs w:val="28"/>
              </w:rPr>
              <w:t>Торгово-сервисное предприятие</w:t>
            </w:r>
          </w:p>
        </w:tc>
        <w:tc>
          <w:tcPr>
            <w:tcW w:w="7597" w:type="dxa"/>
          </w:tcPr>
          <w:p w14:paraId="615BC0C1" w14:textId="08F629A5" w:rsidR="003B126D" w:rsidRPr="002F4C78" w:rsidRDefault="002F4C78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Предприятие</w:t>
            </w:r>
            <w:r w:rsidRPr="002F4C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продающее населению товары или </w:t>
            </w:r>
            <w:r w:rsidR="00A408B4">
              <w:rPr>
                <w:sz w:val="28"/>
                <w:szCs w:val="28"/>
              </w:rPr>
              <w:t xml:space="preserve">оказывающее </w:t>
            </w:r>
            <w:r>
              <w:rPr>
                <w:sz w:val="28"/>
                <w:szCs w:val="28"/>
              </w:rPr>
              <w:t>услуги</w:t>
            </w:r>
            <w:r w:rsidR="00C822A0">
              <w:rPr>
                <w:sz w:val="28"/>
                <w:szCs w:val="28"/>
              </w:rPr>
              <w:t>.</w:t>
            </w:r>
          </w:p>
        </w:tc>
      </w:tr>
      <w:tr w:rsidR="00BB4F82" w:rsidRPr="00D04C00" w14:paraId="48486D02" w14:textId="77777777" w:rsidTr="003B126D">
        <w:tc>
          <w:tcPr>
            <w:tcW w:w="3085" w:type="dxa"/>
          </w:tcPr>
          <w:p w14:paraId="1874165F" w14:textId="0EEEE12B" w:rsidR="00BB4F82" w:rsidRPr="00D04C00" w:rsidRDefault="00BB4F82" w:rsidP="000020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Благотворительный фонд</w:t>
            </w:r>
          </w:p>
        </w:tc>
        <w:tc>
          <w:tcPr>
            <w:tcW w:w="7597" w:type="dxa"/>
          </w:tcPr>
          <w:p w14:paraId="388B04EB" w14:textId="66A85F3A" w:rsidR="00BB4F82" w:rsidRPr="00D4231A" w:rsidRDefault="00D4231A" w:rsidP="0000209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Фандрайзинговая</w:t>
            </w:r>
            <w:proofErr w:type="spellEnd"/>
            <w:r>
              <w:rPr>
                <w:sz w:val="28"/>
                <w:szCs w:val="28"/>
              </w:rPr>
              <w:t xml:space="preserve"> организация</w:t>
            </w:r>
            <w:r w:rsidRPr="00D4231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имеющая цель оказания помощи по социальным проектам. В проектах СП является источником финансирования социальных счетов для покупок товаров через сети ТСП</w:t>
            </w:r>
            <w:r w:rsidR="00C822A0">
              <w:rPr>
                <w:sz w:val="28"/>
                <w:szCs w:val="28"/>
              </w:rPr>
              <w:t>.</w:t>
            </w:r>
          </w:p>
        </w:tc>
      </w:tr>
      <w:tr w:rsidR="00D04C00" w:rsidRPr="00D04C00" w14:paraId="00482E56" w14:textId="77777777" w:rsidTr="003B126D">
        <w:tc>
          <w:tcPr>
            <w:tcW w:w="3085" w:type="dxa"/>
          </w:tcPr>
          <w:p w14:paraId="7CFE9AB8" w14:textId="3145D4C1" w:rsidR="00D04C00" w:rsidRPr="00D04C00" w:rsidRDefault="00D04C00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04C00">
              <w:rPr>
                <w:sz w:val="28"/>
                <w:szCs w:val="28"/>
              </w:rPr>
              <w:t>Владелец системы</w:t>
            </w:r>
          </w:p>
        </w:tc>
        <w:tc>
          <w:tcPr>
            <w:tcW w:w="7597" w:type="dxa"/>
          </w:tcPr>
          <w:p w14:paraId="4E82857F" w14:textId="2E2E7C14" w:rsidR="00D04C00" w:rsidRPr="00D04C00" w:rsidRDefault="00D04C00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04C00">
              <w:rPr>
                <w:sz w:val="28"/>
                <w:szCs w:val="28"/>
              </w:rPr>
              <w:t xml:space="preserve">Владелец системы </w:t>
            </w:r>
            <w:r w:rsidR="00C822A0">
              <w:rPr>
                <w:sz w:val="28"/>
                <w:szCs w:val="28"/>
              </w:rPr>
              <w:t xml:space="preserve">(обладатель исключительного права) </w:t>
            </w:r>
            <w:r w:rsidRPr="00D04C00">
              <w:rPr>
                <w:sz w:val="28"/>
                <w:szCs w:val="28"/>
              </w:rPr>
              <w:t>– АО</w:t>
            </w:r>
            <w:r w:rsidR="005C116D">
              <w:rPr>
                <w:sz w:val="28"/>
                <w:szCs w:val="28"/>
              </w:rPr>
              <w:t xml:space="preserve"> «РАСЧЕТНЫЕ РЕШЕНИЯ»</w:t>
            </w:r>
            <w:r w:rsidRPr="00D04C00">
              <w:rPr>
                <w:sz w:val="28"/>
                <w:szCs w:val="28"/>
              </w:rPr>
              <w:t xml:space="preserve">. Предоставляет всем Операторам системы услуги по схеме </w:t>
            </w:r>
            <w:r w:rsidRPr="00D04C00">
              <w:rPr>
                <w:sz w:val="28"/>
                <w:szCs w:val="28"/>
                <w:lang w:val="en-US"/>
              </w:rPr>
              <w:t>SaaS</w:t>
            </w:r>
            <w:r w:rsidRPr="00D04C00">
              <w:rPr>
                <w:sz w:val="28"/>
                <w:szCs w:val="28"/>
              </w:rPr>
              <w:t>. В отдельных проектах может выступать как Оператор Системы</w:t>
            </w:r>
            <w:r w:rsidR="00C822A0">
              <w:rPr>
                <w:sz w:val="28"/>
                <w:szCs w:val="28"/>
              </w:rPr>
              <w:t>.</w:t>
            </w:r>
          </w:p>
        </w:tc>
      </w:tr>
      <w:tr w:rsidR="003B126D" w:rsidRPr="00D04C00" w14:paraId="3BFB8C14" w14:textId="77777777" w:rsidTr="003B126D">
        <w:tc>
          <w:tcPr>
            <w:tcW w:w="3085" w:type="dxa"/>
          </w:tcPr>
          <w:p w14:paraId="1E1768C4" w14:textId="329E3ABB" w:rsidR="003B126D" w:rsidRPr="00D04C00" w:rsidRDefault="00D04C00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04C00">
              <w:rPr>
                <w:sz w:val="28"/>
                <w:szCs w:val="28"/>
              </w:rPr>
              <w:t>Оператор системы (региональной)</w:t>
            </w:r>
          </w:p>
        </w:tc>
        <w:tc>
          <w:tcPr>
            <w:tcW w:w="7597" w:type="dxa"/>
          </w:tcPr>
          <w:p w14:paraId="031AF37C" w14:textId="72B3FD30" w:rsidR="003B126D" w:rsidRPr="002F4C78" w:rsidRDefault="00D04C00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04C00">
              <w:rPr>
                <w:sz w:val="28"/>
                <w:szCs w:val="28"/>
              </w:rPr>
              <w:t>Юридическое лицо</w:t>
            </w:r>
            <w:r w:rsidRPr="002F4C78">
              <w:rPr>
                <w:sz w:val="28"/>
                <w:szCs w:val="28"/>
              </w:rPr>
              <w:t xml:space="preserve">, </w:t>
            </w:r>
            <w:r w:rsidR="002F4C78">
              <w:rPr>
                <w:sz w:val="28"/>
                <w:szCs w:val="28"/>
              </w:rPr>
              <w:t>которое уполномочено осуществлять в регионе координацию и управление работой социальной программы. Получает доступ в систему СП на правах регионального администратора</w:t>
            </w:r>
            <w:r w:rsidR="00C822A0">
              <w:rPr>
                <w:sz w:val="28"/>
                <w:szCs w:val="28"/>
              </w:rPr>
              <w:t>.</w:t>
            </w:r>
          </w:p>
        </w:tc>
      </w:tr>
      <w:tr w:rsidR="003B126D" w:rsidRPr="00D04C00" w14:paraId="0965C831" w14:textId="77777777" w:rsidTr="003B126D">
        <w:tc>
          <w:tcPr>
            <w:tcW w:w="3085" w:type="dxa"/>
          </w:tcPr>
          <w:p w14:paraId="518D9F68" w14:textId="77777777" w:rsidR="003B126D" w:rsidRPr="00D04C00" w:rsidRDefault="00D04C00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04C00">
              <w:rPr>
                <w:sz w:val="28"/>
                <w:szCs w:val="28"/>
              </w:rPr>
              <w:t>Расчетный банк</w:t>
            </w:r>
          </w:p>
          <w:p w14:paraId="3C399F4E" w14:textId="0AB15EC7" w:rsidR="00D04C00" w:rsidRPr="00D04C00" w:rsidRDefault="00D04C00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97" w:type="dxa"/>
          </w:tcPr>
          <w:p w14:paraId="09A13B1F" w14:textId="5EA755EC" w:rsidR="003B126D" w:rsidRPr="002F4C78" w:rsidRDefault="002F4C78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группы АО РР</w:t>
            </w:r>
            <w:r w:rsidRPr="002F4C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осуществляющий </w:t>
            </w:r>
            <w:r w:rsidR="00062DB6">
              <w:rPr>
                <w:sz w:val="28"/>
                <w:szCs w:val="28"/>
              </w:rPr>
              <w:t>процесс</w:t>
            </w:r>
            <w:r>
              <w:rPr>
                <w:sz w:val="28"/>
                <w:szCs w:val="28"/>
              </w:rPr>
              <w:t xml:space="preserve"> ведения лицевых счетов участников социальной программы физ</w:t>
            </w:r>
            <w:r w:rsidR="005C116D">
              <w:rPr>
                <w:sz w:val="28"/>
                <w:szCs w:val="28"/>
              </w:rPr>
              <w:t xml:space="preserve">ических </w:t>
            </w:r>
            <w:r>
              <w:rPr>
                <w:sz w:val="28"/>
                <w:szCs w:val="28"/>
              </w:rPr>
              <w:t xml:space="preserve">лиц и </w:t>
            </w:r>
            <w:r w:rsidR="00062DB6">
              <w:rPr>
                <w:sz w:val="28"/>
                <w:szCs w:val="28"/>
              </w:rPr>
              <w:t xml:space="preserve">выполняющий </w:t>
            </w:r>
            <w:r>
              <w:rPr>
                <w:sz w:val="28"/>
                <w:szCs w:val="28"/>
              </w:rPr>
              <w:t xml:space="preserve">расчеты с ТСП на основании договоров </w:t>
            </w:r>
          </w:p>
        </w:tc>
      </w:tr>
      <w:tr w:rsidR="003B126D" w:rsidRPr="00D04C00" w14:paraId="19C6AB83" w14:textId="77777777" w:rsidTr="003B126D">
        <w:tc>
          <w:tcPr>
            <w:tcW w:w="3085" w:type="dxa"/>
          </w:tcPr>
          <w:p w14:paraId="20BDAE8F" w14:textId="575B1127" w:rsidR="003B126D" w:rsidRPr="00D04C00" w:rsidRDefault="00D04C00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04C00">
              <w:rPr>
                <w:sz w:val="28"/>
                <w:szCs w:val="28"/>
              </w:rPr>
              <w:t>Потребитель</w:t>
            </w:r>
          </w:p>
        </w:tc>
        <w:tc>
          <w:tcPr>
            <w:tcW w:w="7597" w:type="dxa"/>
          </w:tcPr>
          <w:p w14:paraId="27DE649D" w14:textId="70A6E641" w:rsidR="003B126D" w:rsidRPr="002F4C78" w:rsidRDefault="002F4C78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Зарегистрированный участник социальной программы</w:t>
            </w:r>
            <w:r w:rsidRPr="002F4C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физическое лицо</w:t>
            </w:r>
            <w:r w:rsidR="00C822A0">
              <w:rPr>
                <w:sz w:val="28"/>
                <w:szCs w:val="28"/>
              </w:rPr>
              <w:t>.</w:t>
            </w:r>
          </w:p>
        </w:tc>
      </w:tr>
      <w:tr w:rsidR="003B126D" w:rsidRPr="00D04C00" w14:paraId="0CBA9AA2" w14:textId="77777777" w:rsidTr="003B126D">
        <w:tc>
          <w:tcPr>
            <w:tcW w:w="3085" w:type="dxa"/>
          </w:tcPr>
          <w:p w14:paraId="75AE7736" w14:textId="04EC9970" w:rsidR="003B126D" w:rsidRPr="00D04C00" w:rsidRDefault="00D04C00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04C00">
              <w:rPr>
                <w:sz w:val="28"/>
                <w:szCs w:val="28"/>
              </w:rPr>
              <w:t>Участник Системы</w:t>
            </w:r>
          </w:p>
        </w:tc>
        <w:tc>
          <w:tcPr>
            <w:tcW w:w="7597" w:type="dxa"/>
          </w:tcPr>
          <w:p w14:paraId="41203C6B" w14:textId="0390B0A4" w:rsidR="003B126D" w:rsidRPr="002F4C78" w:rsidRDefault="002F4C78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Юридическое лицо</w:t>
            </w:r>
            <w:r w:rsidRPr="002F4C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присоединившееся к правилам системы на основе договора с Оператором Системы</w:t>
            </w:r>
          </w:p>
        </w:tc>
      </w:tr>
      <w:tr w:rsidR="003B126D" w:rsidRPr="00D04C00" w14:paraId="026EDEE4" w14:textId="77777777" w:rsidTr="003B126D">
        <w:tc>
          <w:tcPr>
            <w:tcW w:w="3085" w:type="dxa"/>
          </w:tcPr>
          <w:p w14:paraId="6DCAF072" w14:textId="74086A93" w:rsidR="003B126D" w:rsidRPr="00D04C00" w:rsidRDefault="002F4C78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системы</w:t>
            </w:r>
          </w:p>
        </w:tc>
        <w:tc>
          <w:tcPr>
            <w:tcW w:w="7597" w:type="dxa"/>
          </w:tcPr>
          <w:p w14:paraId="1D773D14" w14:textId="37C01B77" w:rsidR="003B126D" w:rsidRPr="002F4C78" w:rsidRDefault="002F4C78" w:rsidP="0000209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</w:t>
            </w:r>
            <w:r w:rsidRPr="002F4C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определяющий организ</w:t>
            </w:r>
            <w:r w:rsidR="00F2527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</w:t>
            </w:r>
            <w:r w:rsidR="00F2527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нную</w:t>
            </w:r>
            <w:r w:rsidRPr="002F4C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технологическую и финансовую схему взаимодействия участников системы в рамках проекта региональной социальной программы. Определяет права и обязанности участников системы и предъявляет технические требования к участникам системы.</w:t>
            </w:r>
          </w:p>
        </w:tc>
      </w:tr>
    </w:tbl>
    <w:p w14:paraId="5FAB7AB8" w14:textId="15D14EED" w:rsidR="003B126D" w:rsidRDefault="003B126D" w:rsidP="00002099">
      <w:pPr>
        <w:jc w:val="both"/>
      </w:pPr>
    </w:p>
    <w:p w14:paraId="19CDA22E" w14:textId="3B80AFB6" w:rsidR="00E70F93" w:rsidRDefault="00E70F93" w:rsidP="00002099">
      <w:pPr>
        <w:jc w:val="both"/>
      </w:pPr>
    </w:p>
    <w:p w14:paraId="52E1A325" w14:textId="353CADF7" w:rsidR="00E70F93" w:rsidRDefault="00E70F93" w:rsidP="00002099">
      <w:pPr>
        <w:jc w:val="both"/>
      </w:pPr>
    </w:p>
    <w:p w14:paraId="22197710" w14:textId="77777777" w:rsidR="00062DB6" w:rsidRDefault="00E70F93" w:rsidP="00062DB6">
      <w:pPr>
        <w:pStyle w:val="1"/>
      </w:pPr>
      <w:bookmarkStart w:id="3" w:name="_Toc120804887"/>
      <w:r>
        <w:t>Информационное взаимодействие участников системы</w:t>
      </w:r>
      <w:bookmarkEnd w:id="3"/>
    </w:p>
    <w:p w14:paraId="0CEEFF3D" w14:textId="7FCACCA3" w:rsidR="00E70F93" w:rsidRDefault="00E70F93" w:rsidP="00062DB6">
      <w:pPr>
        <w:pStyle w:val="2"/>
      </w:pPr>
      <w:bookmarkStart w:id="4" w:name="_Toc120804888"/>
      <w:proofErr w:type="spellStart"/>
      <w:r>
        <w:t>Предоплатная</w:t>
      </w:r>
      <w:proofErr w:type="spellEnd"/>
      <w:r>
        <w:t xml:space="preserve"> схема</w:t>
      </w:r>
      <w:bookmarkEnd w:id="4"/>
    </w:p>
    <w:p w14:paraId="47C26EA6" w14:textId="77777777" w:rsidR="00E70F93" w:rsidRDefault="00E70F93" w:rsidP="00ED6C2D">
      <w:pPr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В информационном взаимодействии участников системы можно выделить 7 этапов</w:t>
      </w:r>
      <w:r w:rsidRPr="003B126D">
        <w:rPr>
          <w:bCs/>
          <w:sz w:val="28"/>
          <w:szCs w:val="28"/>
        </w:rPr>
        <w:t>:</w:t>
      </w:r>
    </w:p>
    <w:p w14:paraId="091BA595" w14:textId="77777777" w:rsidR="00E70F93" w:rsidRDefault="00E70F93" w:rsidP="00002099">
      <w:pPr>
        <w:pStyle w:val="a8"/>
        <w:numPr>
          <w:ilvl w:val="0"/>
          <w:numId w:val="7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Нормативно-правовое обеспечение проекта по региональной социальной программе</w:t>
      </w:r>
    </w:p>
    <w:p w14:paraId="04ABFF5A" w14:textId="77777777" w:rsidR="00E70F93" w:rsidRDefault="00E70F93" w:rsidP="00002099">
      <w:pPr>
        <w:pStyle w:val="a8"/>
        <w:numPr>
          <w:ilvl w:val="0"/>
          <w:numId w:val="7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Подготовительный этап</w:t>
      </w:r>
      <w:r w:rsidRPr="003B126D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Техническое присоединение участников</w:t>
      </w:r>
      <w:r w:rsidRPr="003B126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формирование социальных счетов в расчетном банке по правилам системы.</w:t>
      </w:r>
    </w:p>
    <w:p w14:paraId="556FD857" w14:textId="77777777" w:rsidR="00E70F93" w:rsidRDefault="00E70F93" w:rsidP="00002099">
      <w:pPr>
        <w:pStyle w:val="a8"/>
        <w:numPr>
          <w:ilvl w:val="0"/>
          <w:numId w:val="7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Обслуживание получателей социальной помощи в ТСП</w:t>
      </w:r>
    </w:p>
    <w:p w14:paraId="3ECB67BC" w14:textId="77777777" w:rsidR="00E70F93" w:rsidRDefault="00E70F93" w:rsidP="00002099">
      <w:pPr>
        <w:pStyle w:val="a8"/>
        <w:numPr>
          <w:ilvl w:val="0"/>
          <w:numId w:val="7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Ежедневная сверка расчетов ТСП и СП</w:t>
      </w:r>
    </w:p>
    <w:p w14:paraId="1C5760E1" w14:textId="77777777" w:rsidR="00E70F93" w:rsidRDefault="00E70F93" w:rsidP="00002099">
      <w:pPr>
        <w:pStyle w:val="a8"/>
        <w:numPr>
          <w:ilvl w:val="0"/>
          <w:numId w:val="7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Периодическое обновление каталогов товаров в СП</w:t>
      </w:r>
    </w:p>
    <w:p w14:paraId="5F2C5973" w14:textId="77777777" w:rsidR="00E70F93" w:rsidRDefault="00E70F93" w:rsidP="00002099">
      <w:pPr>
        <w:pStyle w:val="a8"/>
        <w:numPr>
          <w:ilvl w:val="0"/>
          <w:numId w:val="7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Осуществление ежедневные расчеты НКО с ТСП</w:t>
      </w:r>
    </w:p>
    <w:p w14:paraId="43707615" w14:textId="77777777" w:rsidR="00E70F93" w:rsidRDefault="00E70F93" w:rsidP="00002099">
      <w:pPr>
        <w:pStyle w:val="a8"/>
        <w:numPr>
          <w:ilvl w:val="0"/>
          <w:numId w:val="7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Предоставление отчетности перед ОИВ и анализ результатов выполнения программы</w:t>
      </w:r>
    </w:p>
    <w:p w14:paraId="51C63233" w14:textId="11084370" w:rsidR="00E70F93" w:rsidRDefault="00E70F93" w:rsidP="00ED6C2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D6C2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В соответствии с диаграммой на рис.1</w:t>
      </w:r>
      <w:r w:rsidR="00ED6C2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на которо</w:t>
      </w:r>
      <w:r w:rsidR="00ED6C2D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отражено информационное взаимодействие участников в рамках всех </w:t>
      </w:r>
      <w:r w:rsidRPr="003B126D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-ти этапов</w:t>
      </w:r>
      <w:r w:rsidRPr="003B126D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далее описаны бизнес-процессы участников в соответствии с каждым этапом.</w:t>
      </w:r>
    </w:p>
    <w:p w14:paraId="4F7BDF4C" w14:textId="77777777" w:rsidR="00DD78EB" w:rsidRDefault="00DD78EB" w:rsidP="00002099">
      <w:pPr>
        <w:rPr>
          <w:bCs/>
          <w:sz w:val="28"/>
          <w:szCs w:val="28"/>
        </w:rPr>
        <w:sectPr w:rsidR="00DD78EB" w:rsidSect="00787FEC">
          <w:pgSz w:w="11906" w:h="16838"/>
          <w:pgMar w:top="851" w:right="849" w:bottom="993" w:left="1134" w:header="567" w:footer="567" w:gutter="0"/>
          <w:pgNumType w:start="2"/>
          <w:cols w:space="708"/>
          <w:docGrid w:linePitch="360"/>
        </w:sectPr>
      </w:pPr>
    </w:p>
    <w:p w14:paraId="28582EF2" w14:textId="05139CA1" w:rsidR="00E70F93" w:rsidRDefault="008B2442" w:rsidP="00002099">
      <w:r w:rsidRPr="008B2442">
        <w:rPr>
          <w:noProof/>
        </w:rPr>
        <w:lastRenderedPageBreak/>
        <w:drawing>
          <wp:inline distT="0" distB="0" distL="0" distR="0" wp14:anchorId="5C6C8D13" wp14:editId="35CACC19">
            <wp:extent cx="10007600" cy="56292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015515" cy="5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D31DE" w14:textId="5B021F74" w:rsidR="00BB0E0D" w:rsidRPr="00BB0E0D" w:rsidRDefault="00E70F93" w:rsidP="00002099">
      <w:pPr>
        <w:pStyle w:val="a3"/>
        <w:sectPr w:rsidR="00BB0E0D" w:rsidRPr="00BB0E0D" w:rsidSect="005C116D">
          <w:pgSz w:w="16838" w:h="11906" w:orient="landscape"/>
          <w:pgMar w:top="851" w:right="849" w:bottom="993" w:left="1134" w:header="567" w:footer="567" w:gutter="0"/>
          <w:pgNumType w:start="11"/>
          <w:cols w:space="708"/>
          <w:docGrid w:linePitch="360"/>
        </w:sectPr>
      </w:pPr>
      <w:r>
        <w:t xml:space="preserve">Рисунок </w:t>
      </w:r>
      <w:r w:rsidR="001D4D02">
        <w:fldChar w:fldCharType="begin"/>
      </w:r>
      <w:r w:rsidR="001D4D02">
        <w:instrText xml:space="preserve"> SEQ Рисунок \* ARABIC </w:instrText>
      </w:r>
      <w:r w:rsidR="001D4D02">
        <w:fldChar w:fldCharType="separate"/>
      </w:r>
      <w:r w:rsidR="006836DC">
        <w:rPr>
          <w:noProof/>
        </w:rPr>
        <w:t>1</w:t>
      </w:r>
      <w:r w:rsidR="001D4D02">
        <w:rPr>
          <w:noProof/>
        </w:rPr>
        <w:fldChar w:fldCharType="end"/>
      </w:r>
    </w:p>
    <w:p w14:paraId="7A8EE583" w14:textId="7AC00BCA" w:rsidR="003B126D" w:rsidRPr="00D04C00" w:rsidRDefault="003B126D" w:rsidP="00ED6C2D">
      <w:pPr>
        <w:pStyle w:val="3"/>
      </w:pPr>
      <w:bookmarkStart w:id="5" w:name="_Toc120804889"/>
      <w:r w:rsidRPr="00D04C00">
        <w:lastRenderedPageBreak/>
        <w:t>Нормативно-правовое обеспечение проекта по региональной социальной программе</w:t>
      </w:r>
      <w:bookmarkEnd w:id="5"/>
    </w:p>
    <w:p w14:paraId="1FB064C7" w14:textId="6B462CAF" w:rsidR="00D04C00" w:rsidRDefault="003B126D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данном этапе орган региональной исполнительной власти (как правило </w:t>
      </w:r>
      <w:r w:rsidRPr="003B126D">
        <w:rPr>
          <w:bCs/>
          <w:i/>
          <w:iCs/>
          <w:sz w:val="28"/>
          <w:szCs w:val="28"/>
        </w:rPr>
        <w:t>региональное министерство Социальной защиты населения</w:t>
      </w:r>
      <w:r>
        <w:rPr>
          <w:bCs/>
          <w:sz w:val="28"/>
          <w:szCs w:val="28"/>
        </w:rPr>
        <w:t xml:space="preserve">) на основании </w:t>
      </w:r>
      <w:r w:rsidR="00C822A0">
        <w:rPr>
          <w:bCs/>
          <w:sz w:val="28"/>
          <w:szCs w:val="28"/>
        </w:rPr>
        <w:t xml:space="preserve">нормативных правовых актов </w:t>
      </w:r>
      <w:r>
        <w:rPr>
          <w:bCs/>
          <w:sz w:val="28"/>
          <w:szCs w:val="28"/>
        </w:rPr>
        <w:t xml:space="preserve">законодательных органов региона или других актов исполнительной власти </w:t>
      </w:r>
      <w:r w:rsidR="005F1F0E">
        <w:rPr>
          <w:bCs/>
          <w:sz w:val="28"/>
          <w:szCs w:val="28"/>
        </w:rPr>
        <w:t>издает  акт</w:t>
      </w:r>
      <w:r w:rsidR="00D0143E">
        <w:rPr>
          <w:bCs/>
          <w:sz w:val="28"/>
          <w:szCs w:val="28"/>
        </w:rPr>
        <w:t xml:space="preserve"> </w:t>
      </w:r>
      <w:r w:rsidR="005F1F0E">
        <w:rPr>
          <w:bCs/>
          <w:sz w:val="28"/>
          <w:szCs w:val="28"/>
        </w:rPr>
        <w:t xml:space="preserve">(приказ, постановление, распоряжение и прочее) </w:t>
      </w:r>
      <w:r w:rsidR="00D0143E">
        <w:rPr>
          <w:bCs/>
          <w:sz w:val="28"/>
          <w:szCs w:val="28"/>
        </w:rPr>
        <w:t>(поток 1 на диаграмме)</w:t>
      </w:r>
      <w:r>
        <w:rPr>
          <w:bCs/>
          <w:sz w:val="28"/>
          <w:szCs w:val="28"/>
        </w:rPr>
        <w:t xml:space="preserve"> о запуске новой социальной программы региона. </w:t>
      </w:r>
    </w:p>
    <w:p w14:paraId="3A607E69" w14:textId="0BD73A4B" w:rsidR="003B126D" w:rsidRDefault="003B126D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5F1F0E">
        <w:rPr>
          <w:bCs/>
          <w:sz w:val="28"/>
          <w:szCs w:val="28"/>
        </w:rPr>
        <w:t xml:space="preserve">акте </w:t>
      </w:r>
      <w:r>
        <w:rPr>
          <w:bCs/>
          <w:sz w:val="28"/>
          <w:szCs w:val="28"/>
        </w:rPr>
        <w:t>указываются льготные категории граждан либо нормативы по определению доходов граждан</w:t>
      </w:r>
      <w:r w:rsidRPr="003B126D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которые будут являться основаниями для присоединени</w:t>
      </w:r>
      <w:r w:rsidR="00CC377E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к социальной программе</w:t>
      </w:r>
      <w:r w:rsidRPr="003B126D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>сроки проведения программы и лимиты субсидии гражданам по данной программе. Также</w:t>
      </w:r>
      <w:r w:rsidRPr="003B126D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по согласованию с органом власти</w:t>
      </w:r>
      <w:r w:rsidRPr="003B126D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контролирующим </w:t>
      </w:r>
      <w:r w:rsidRPr="003B126D">
        <w:rPr>
          <w:bCs/>
          <w:i/>
          <w:iCs/>
          <w:sz w:val="28"/>
          <w:szCs w:val="28"/>
        </w:rPr>
        <w:t>потребительский рынок региона</w:t>
      </w:r>
      <w:r w:rsidR="005F1F0E">
        <w:rPr>
          <w:bCs/>
          <w:i/>
          <w:iCs/>
          <w:sz w:val="28"/>
          <w:szCs w:val="28"/>
        </w:rPr>
        <w:t>,</w:t>
      </w:r>
      <w:r>
        <w:rPr>
          <w:bCs/>
          <w:sz w:val="28"/>
          <w:szCs w:val="28"/>
        </w:rPr>
        <w:t xml:space="preserve"> в этом </w:t>
      </w:r>
      <w:r w:rsidR="005F1F0E">
        <w:rPr>
          <w:bCs/>
          <w:sz w:val="28"/>
          <w:szCs w:val="28"/>
        </w:rPr>
        <w:t>акте</w:t>
      </w:r>
      <w:r>
        <w:rPr>
          <w:bCs/>
          <w:sz w:val="28"/>
          <w:szCs w:val="28"/>
        </w:rPr>
        <w:t xml:space="preserve"> отдельным разделом включается список </w:t>
      </w:r>
      <w:r w:rsidRPr="00D04C00">
        <w:rPr>
          <w:bCs/>
          <w:i/>
          <w:iCs/>
          <w:sz w:val="28"/>
          <w:szCs w:val="28"/>
        </w:rPr>
        <w:t>категорий товаров</w:t>
      </w:r>
      <w:r w:rsidRPr="003B126D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который должен продаваться гражданам в рамках этой программы. Данный список категорий варьируется по регионам.</w:t>
      </w:r>
    </w:p>
    <w:p w14:paraId="0E24C32D" w14:textId="420585FF" w:rsidR="003B126D" w:rsidRPr="003B126D" w:rsidRDefault="003B126D" w:rsidP="005F1F0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результатам этой деятельности соответствующая информация (поток </w:t>
      </w:r>
      <w:r w:rsidR="005E6CBD" w:rsidRPr="00D0143E">
        <w:rPr>
          <w:bCs/>
          <w:sz w:val="28"/>
          <w:szCs w:val="28"/>
        </w:rPr>
        <w:t>4</w:t>
      </w:r>
      <w:r w:rsidR="00D0143E" w:rsidRPr="00D0143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передаются для ввода в подсистему НСИ СП.</w:t>
      </w:r>
    </w:p>
    <w:p w14:paraId="3A426A54" w14:textId="77EA6925" w:rsidR="003B126D" w:rsidRDefault="003B126D" w:rsidP="00787FE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НПА о социальной </w:t>
      </w:r>
      <w:proofErr w:type="gramStart"/>
      <w:r>
        <w:rPr>
          <w:bCs/>
          <w:sz w:val="28"/>
          <w:szCs w:val="28"/>
        </w:rPr>
        <w:t>программе  АО</w:t>
      </w:r>
      <w:proofErr w:type="gramEnd"/>
      <w:r>
        <w:rPr>
          <w:bCs/>
          <w:sz w:val="28"/>
          <w:szCs w:val="28"/>
        </w:rPr>
        <w:t xml:space="preserve"> РР </w:t>
      </w:r>
      <w:r w:rsidR="005F1F0E">
        <w:rPr>
          <w:bCs/>
          <w:sz w:val="28"/>
          <w:szCs w:val="28"/>
        </w:rPr>
        <w:t xml:space="preserve">издает </w:t>
      </w:r>
      <w:r w:rsidRPr="003B126D">
        <w:rPr>
          <w:bCs/>
          <w:i/>
          <w:iCs/>
          <w:sz w:val="28"/>
          <w:szCs w:val="28"/>
        </w:rPr>
        <w:t>Правила системы</w:t>
      </w:r>
      <w:r w:rsidR="00D0143E">
        <w:rPr>
          <w:bCs/>
          <w:i/>
          <w:iCs/>
          <w:sz w:val="28"/>
          <w:szCs w:val="28"/>
        </w:rPr>
        <w:t xml:space="preserve"> </w:t>
      </w:r>
      <w:r w:rsidR="00D0143E" w:rsidRPr="00D0143E">
        <w:rPr>
          <w:bCs/>
          <w:iCs/>
          <w:sz w:val="28"/>
          <w:szCs w:val="28"/>
        </w:rPr>
        <w:t xml:space="preserve">(поток 3), </w:t>
      </w:r>
      <w:r>
        <w:rPr>
          <w:bCs/>
          <w:sz w:val="28"/>
          <w:szCs w:val="28"/>
        </w:rPr>
        <w:t>для всех ее участников</w:t>
      </w:r>
      <w:r w:rsidRPr="003B126D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 которым на договорной основе присоединяются все участники проекта</w:t>
      </w:r>
      <w:r w:rsidR="00D04C00" w:rsidRPr="00D04C00">
        <w:rPr>
          <w:bCs/>
          <w:sz w:val="28"/>
          <w:szCs w:val="28"/>
        </w:rPr>
        <w:t xml:space="preserve"> (</w:t>
      </w:r>
      <w:r w:rsidR="00D04C00">
        <w:rPr>
          <w:bCs/>
          <w:sz w:val="28"/>
          <w:szCs w:val="28"/>
        </w:rPr>
        <w:t>включая ТСП</w:t>
      </w:r>
      <w:r w:rsidR="00D04C00" w:rsidRPr="00D04C00">
        <w:rPr>
          <w:bCs/>
          <w:sz w:val="28"/>
          <w:szCs w:val="28"/>
        </w:rPr>
        <w:t xml:space="preserve">, </w:t>
      </w:r>
      <w:r w:rsidR="00D04C00">
        <w:rPr>
          <w:bCs/>
          <w:sz w:val="28"/>
          <w:szCs w:val="28"/>
        </w:rPr>
        <w:t>НКО и ОИВ)</w:t>
      </w:r>
      <w:r>
        <w:rPr>
          <w:bCs/>
          <w:sz w:val="28"/>
          <w:szCs w:val="28"/>
        </w:rPr>
        <w:t>.</w:t>
      </w:r>
    </w:p>
    <w:p w14:paraId="49EA5611" w14:textId="6E9DFE16" w:rsidR="00D04C00" w:rsidRPr="003B126D" w:rsidRDefault="00D04C00" w:rsidP="00787FE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этом же этапе органы ОИВ региона (совместно с ПАО Сбербанк) проводят широкую компанию по информированию населения о предстоящей социальной программе и о правилах ее проведения во всех доступных им средствах медиа и центрах обслуживания ПАО Сбербанк.</w:t>
      </w:r>
    </w:p>
    <w:p w14:paraId="426D7160" w14:textId="76D09EBC" w:rsidR="003B126D" w:rsidRPr="00D04C00" w:rsidRDefault="00D04C00" w:rsidP="00ED6C2D">
      <w:pPr>
        <w:pStyle w:val="3"/>
      </w:pPr>
      <w:bookmarkStart w:id="6" w:name="_Toc120804890"/>
      <w:r>
        <w:t>Подготовительный этап</w:t>
      </w:r>
      <w:r w:rsidRPr="003B126D">
        <w:t xml:space="preserve">: </w:t>
      </w:r>
      <w:r>
        <w:t>Техническое присоединение участников</w:t>
      </w:r>
      <w:r w:rsidRPr="003B126D">
        <w:t xml:space="preserve"> </w:t>
      </w:r>
      <w:r>
        <w:t xml:space="preserve">и формирование социальных счетов в расчетном банке по </w:t>
      </w:r>
      <w:r w:rsidR="002D13CF">
        <w:t>П</w:t>
      </w:r>
      <w:r>
        <w:t>равилам системы.</w:t>
      </w:r>
      <w:bookmarkEnd w:id="6"/>
    </w:p>
    <w:p w14:paraId="6CAD0EB1" w14:textId="42591D89" w:rsidR="00D04C00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данном этапе осуществляется подготовка НСИ по каждой торговой точке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участвующей в системе</w:t>
      </w:r>
      <w:r w:rsidR="00F25272" w:rsidRPr="00F2527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а также проводится тестирование основных кассовых операций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включенных в терминальный протокол (В соответствии с правилами присоединения ТСП </w:t>
      </w:r>
      <w:r w:rsidR="00D0143E">
        <w:rPr>
          <w:bCs/>
          <w:sz w:val="28"/>
          <w:szCs w:val="28"/>
        </w:rPr>
        <w:t>должны</w:t>
      </w:r>
      <w:r>
        <w:rPr>
          <w:bCs/>
          <w:sz w:val="28"/>
          <w:szCs w:val="28"/>
        </w:rPr>
        <w:t xml:space="preserve"> осуществить работ</w:t>
      </w:r>
      <w:r w:rsidR="00D0143E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по перенастройке своего кассового ПО для работы установленного кассового ПО с системой СП. СП передает организации-вендору кассового ПО ТСП спецификацию открытого протокола взаимодействия с СП и предоставляет стенд для интеграционного тестирования)</w:t>
      </w:r>
    </w:p>
    <w:p w14:paraId="052AF883" w14:textId="423A2BE9" w:rsidR="00D04C00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Также в рамках этого этапа осуществляется регистрация получателей социальной помощи и их банковских карт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которые в дальнейшем будут использоваться для оплаты товаров на кассе в ТСТ. В различных регионах применя</w:t>
      </w:r>
      <w:r w:rsidR="00297825"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>тся раз</w:t>
      </w:r>
      <w:r w:rsidR="00D0143E">
        <w:rPr>
          <w:bCs/>
          <w:sz w:val="28"/>
          <w:szCs w:val="28"/>
        </w:rPr>
        <w:t>личные</w:t>
      </w:r>
      <w:r>
        <w:rPr>
          <w:bCs/>
          <w:sz w:val="28"/>
          <w:szCs w:val="28"/>
        </w:rPr>
        <w:t xml:space="preserve"> схемы регистрации населения в социальной программе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но в общих чертах процесс выглядит следующим образом</w:t>
      </w:r>
      <w:r w:rsidRPr="00D04C00">
        <w:rPr>
          <w:bCs/>
          <w:sz w:val="28"/>
          <w:szCs w:val="28"/>
        </w:rPr>
        <w:t>:</w:t>
      </w:r>
    </w:p>
    <w:p w14:paraId="7FB2E7E1" w14:textId="2E230C90" w:rsidR="00D04C00" w:rsidRPr="00ED6C2D" w:rsidRDefault="00D04C00" w:rsidP="00ED6C2D">
      <w:pPr>
        <w:pStyle w:val="a8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ED6C2D">
        <w:rPr>
          <w:bCs/>
          <w:sz w:val="28"/>
          <w:szCs w:val="28"/>
        </w:rPr>
        <w:t>ОИВ Соцзащиты передает в СП (и периодически обновляет) реестр граждан, участвующих в п</w:t>
      </w:r>
      <w:r w:rsidR="00F25272" w:rsidRPr="00ED6C2D">
        <w:rPr>
          <w:bCs/>
          <w:sz w:val="28"/>
          <w:szCs w:val="28"/>
        </w:rPr>
        <w:t>р</w:t>
      </w:r>
      <w:r w:rsidRPr="00ED6C2D">
        <w:rPr>
          <w:bCs/>
          <w:sz w:val="28"/>
          <w:szCs w:val="28"/>
        </w:rPr>
        <w:t>ограмме</w:t>
      </w:r>
      <w:r w:rsidR="00F25272" w:rsidRPr="00ED6C2D">
        <w:rPr>
          <w:bCs/>
          <w:sz w:val="28"/>
          <w:szCs w:val="28"/>
        </w:rPr>
        <w:t>;</w:t>
      </w:r>
    </w:p>
    <w:p w14:paraId="5D35D5DC" w14:textId="11A5C55C" w:rsidR="00D04C00" w:rsidRPr="00ED6C2D" w:rsidRDefault="00D04C00" w:rsidP="00ED6C2D">
      <w:pPr>
        <w:pStyle w:val="a8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ED6C2D">
        <w:rPr>
          <w:bCs/>
          <w:sz w:val="28"/>
          <w:szCs w:val="28"/>
        </w:rPr>
        <w:t>Граждане самостоятельно открывают счет в НКО</w:t>
      </w:r>
      <w:r w:rsidR="00F25272" w:rsidRPr="00ED6C2D">
        <w:rPr>
          <w:bCs/>
          <w:sz w:val="28"/>
          <w:szCs w:val="28"/>
        </w:rPr>
        <w:t>;</w:t>
      </w:r>
    </w:p>
    <w:p w14:paraId="6D523765" w14:textId="4CB36DC0" w:rsidR="00D04C00" w:rsidRPr="00ED6C2D" w:rsidRDefault="00D04C00" w:rsidP="00ED6C2D">
      <w:pPr>
        <w:pStyle w:val="a8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ED6C2D">
        <w:rPr>
          <w:bCs/>
          <w:sz w:val="28"/>
          <w:szCs w:val="28"/>
        </w:rPr>
        <w:t>НКО проводит проверку</w:t>
      </w:r>
      <w:r w:rsidR="00F25272" w:rsidRPr="00ED6C2D">
        <w:rPr>
          <w:bCs/>
          <w:sz w:val="28"/>
          <w:szCs w:val="28"/>
        </w:rPr>
        <w:t xml:space="preserve"> данных анкеты</w:t>
      </w:r>
      <w:r w:rsidRPr="00ED6C2D">
        <w:rPr>
          <w:bCs/>
          <w:sz w:val="28"/>
          <w:szCs w:val="28"/>
        </w:rPr>
        <w:t xml:space="preserve"> гражданина в соответствии с правилами 115</w:t>
      </w:r>
      <w:r w:rsidR="003E5A80">
        <w:rPr>
          <w:bCs/>
          <w:sz w:val="28"/>
          <w:szCs w:val="28"/>
        </w:rPr>
        <w:t>-</w:t>
      </w:r>
      <w:r w:rsidRPr="00ED6C2D">
        <w:rPr>
          <w:bCs/>
          <w:sz w:val="28"/>
          <w:szCs w:val="28"/>
        </w:rPr>
        <w:t>ФЗ</w:t>
      </w:r>
      <w:r w:rsidR="00F25272" w:rsidRPr="00ED6C2D">
        <w:rPr>
          <w:bCs/>
          <w:sz w:val="28"/>
          <w:szCs w:val="28"/>
        </w:rPr>
        <w:t>;</w:t>
      </w:r>
    </w:p>
    <w:p w14:paraId="32527E71" w14:textId="1BBD977F" w:rsidR="00D04C00" w:rsidRPr="00ED6C2D" w:rsidRDefault="00D04C00" w:rsidP="00ED6C2D">
      <w:pPr>
        <w:pStyle w:val="a8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ED6C2D">
        <w:rPr>
          <w:bCs/>
          <w:sz w:val="28"/>
          <w:szCs w:val="28"/>
        </w:rPr>
        <w:t>НКО передает в ОИВ Соцзащиты реквизиты открытых социальных счетов</w:t>
      </w:r>
      <w:r w:rsidR="00F25272" w:rsidRPr="00ED6C2D">
        <w:rPr>
          <w:bCs/>
          <w:sz w:val="28"/>
          <w:szCs w:val="28"/>
        </w:rPr>
        <w:t>;</w:t>
      </w:r>
    </w:p>
    <w:p w14:paraId="192E677E" w14:textId="53699962" w:rsidR="00AC530E" w:rsidRPr="00ED6C2D" w:rsidRDefault="00D04C00" w:rsidP="00ED6C2D">
      <w:pPr>
        <w:pStyle w:val="a8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ED6C2D">
        <w:rPr>
          <w:bCs/>
          <w:sz w:val="28"/>
          <w:szCs w:val="28"/>
        </w:rPr>
        <w:t>Центр социальных выплат региона по данным соцзащиты проводит перевод денег на счет в НКО</w:t>
      </w:r>
      <w:r w:rsidR="00F25272" w:rsidRPr="00ED6C2D">
        <w:rPr>
          <w:bCs/>
          <w:sz w:val="28"/>
          <w:szCs w:val="28"/>
        </w:rPr>
        <w:t>.</w:t>
      </w:r>
      <w:r w:rsidR="00AC530E" w:rsidRPr="00ED6C2D">
        <w:rPr>
          <w:bCs/>
          <w:sz w:val="28"/>
          <w:szCs w:val="28"/>
        </w:rPr>
        <w:t xml:space="preserve"> </w:t>
      </w:r>
      <w:r w:rsidRPr="00ED6C2D">
        <w:rPr>
          <w:bCs/>
          <w:sz w:val="28"/>
          <w:szCs w:val="28"/>
        </w:rPr>
        <w:t>Все эти активности представлены на схеме в виде потока</w:t>
      </w:r>
      <w:r w:rsidR="00AC530E" w:rsidRPr="00ED6C2D">
        <w:rPr>
          <w:bCs/>
          <w:sz w:val="28"/>
          <w:szCs w:val="28"/>
        </w:rPr>
        <w:t xml:space="preserve"> 6.</w:t>
      </w:r>
    </w:p>
    <w:p w14:paraId="66AD6C39" w14:textId="6E566C2B" w:rsidR="00D04C00" w:rsidRDefault="00D04C00" w:rsidP="00ED6C2D">
      <w:pPr>
        <w:pStyle w:val="3"/>
      </w:pPr>
      <w:bookmarkStart w:id="7" w:name="_Toc120804891"/>
      <w:r>
        <w:t>Обслуживание получателей социальной помощи в ТСП</w:t>
      </w:r>
      <w:bookmarkEnd w:id="7"/>
    </w:p>
    <w:p w14:paraId="480040FD" w14:textId="77777777" w:rsidR="00D04C00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данном этапе участник социальной программы осуществляет покупки в торговой точке участника-ТСП. ТСП заранее маркирует продукцию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участвующую в программе (в соответствии с каталогом товаров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передаваемых в СП) и подготавливает инструкции для кассиров по сценариям обслуживания покупателя-участника СП. </w:t>
      </w:r>
    </w:p>
    <w:p w14:paraId="7DA566EB" w14:textId="77777777" w:rsidR="00D04C00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настоящий момент реализован сценарий раздельного обслуживания на кассе по товарам участвующим в программе и товарам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которые необходимо оплатить в рамках обычного торгового эквайринга (либо наличной оплаты). </w:t>
      </w:r>
    </w:p>
    <w:p w14:paraId="3EFE8A40" w14:textId="5195F4B9" w:rsidR="00D04C00" w:rsidRPr="00D04C00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Однако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это не мешает поставщику решения для кассов</w:t>
      </w:r>
      <w:r w:rsidR="00F25272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го ПО реализовать схему гибридной оплаты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когда в корзине покупателя присутствует смешанный состав продуктов и касса после отрицательного запроса на всю корзину предлагает оплатить часть товара традиционными средствами оплаты (карта или на</w:t>
      </w:r>
      <w:r w:rsidR="00F25272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>ичная оплата)</w:t>
      </w:r>
    </w:p>
    <w:p w14:paraId="1EDEB9EB" w14:textId="1140DBD8" w:rsidR="00D04C00" w:rsidRPr="00D04C00" w:rsidRDefault="00F25272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Следующий</w:t>
      </w:r>
      <w:r w:rsidR="00D04C00">
        <w:rPr>
          <w:bCs/>
          <w:sz w:val="28"/>
          <w:szCs w:val="28"/>
        </w:rPr>
        <w:t xml:space="preserve"> сценарий обслуживания</w:t>
      </w:r>
      <w:r w:rsidR="00D04C00" w:rsidRPr="00D04C00">
        <w:rPr>
          <w:bCs/>
          <w:sz w:val="28"/>
          <w:szCs w:val="28"/>
        </w:rPr>
        <w:t xml:space="preserve"> </w:t>
      </w:r>
      <w:r w:rsidR="00D04C00">
        <w:rPr>
          <w:bCs/>
          <w:sz w:val="28"/>
          <w:szCs w:val="28"/>
        </w:rPr>
        <w:t xml:space="preserve">корзины </w:t>
      </w:r>
      <w:r>
        <w:rPr>
          <w:bCs/>
          <w:sz w:val="28"/>
          <w:szCs w:val="28"/>
        </w:rPr>
        <w:t>покупки</w:t>
      </w:r>
      <w:r w:rsidR="00D04C00">
        <w:rPr>
          <w:bCs/>
          <w:sz w:val="28"/>
          <w:szCs w:val="28"/>
        </w:rPr>
        <w:t xml:space="preserve"> на кассе </w:t>
      </w:r>
      <w:r>
        <w:rPr>
          <w:bCs/>
          <w:sz w:val="28"/>
          <w:szCs w:val="28"/>
        </w:rPr>
        <w:t>является типовым</w:t>
      </w:r>
      <w:r w:rsidR="00D04C00" w:rsidRPr="00D04C00">
        <w:rPr>
          <w:bCs/>
          <w:sz w:val="28"/>
          <w:szCs w:val="28"/>
        </w:rPr>
        <w:t xml:space="preserve">: </w:t>
      </w:r>
    </w:p>
    <w:p w14:paraId="2709B541" w14:textId="476DC0C8" w:rsidR="00D04C00" w:rsidRDefault="00D04C00" w:rsidP="00ED6C2D">
      <w:pPr>
        <w:pStyle w:val="a8"/>
        <w:numPr>
          <w:ilvl w:val="0"/>
          <w:numId w:val="2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Покупатель информирует продавца о наличии у него социальной карты и желании оплатить товары в корзине по </w:t>
      </w:r>
      <w:r w:rsidR="002455EB">
        <w:rPr>
          <w:bCs/>
          <w:sz w:val="28"/>
          <w:szCs w:val="28"/>
        </w:rPr>
        <w:t xml:space="preserve">социальной </w:t>
      </w:r>
      <w:r>
        <w:rPr>
          <w:bCs/>
          <w:sz w:val="28"/>
          <w:szCs w:val="28"/>
        </w:rPr>
        <w:t>программе</w:t>
      </w:r>
      <w:r w:rsidRPr="00D04C00">
        <w:rPr>
          <w:bCs/>
          <w:sz w:val="28"/>
          <w:szCs w:val="28"/>
        </w:rPr>
        <w:t>;</w:t>
      </w:r>
    </w:p>
    <w:p w14:paraId="20247E11" w14:textId="40865310" w:rsidR="00D04C00" w:rsidRPr="00D04C00" w:rsidRDefault="00D04C00" w:rsidP="00ED6C2D">
      <w:pPr>
        <w:pStyle w:val="a8"/>
        <w:numPr>
          <w:ilvl w:val="0"/>
          <w:numId w:val="2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Продавец последовательно считывает маркировку товара из корзины покупателя</w:t>
      </w:r>
      <w:r w:rsidRPr="00D04C00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штрих-код должен совпадать с артикулом товара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переданным ранее в СП)</w:t>
      </w:r>
      <w:r w:rsidR="00ED6C2D">
        <w:rPr>
          <w:bCs/>
          <w:sz w:val="28"/>
          <w:szCs w:val="28"/>
        </w:rPr>
        <w:t>;</w:t>
      </w:r>
    </w:p>
    <w:p w14:paraId="7F1FC1A8" w14:textId="7C2D6261" w:rsidR="00D04C00" w:rsidRDefault="00D04C00" w:rsidP="00ED6C2D">
      <w:pPr>
        <w:pStyle w:val="a8"/>
        <w:numPr>
          <w:ilvl w:val="0"/>
          <w:numId w:val="2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Нажимает на кассе клавишу </w:t>
      </w:r>
      <w:r w:rsidRPr="00D04C00">
        <w:rPr>
          <w:bCs/>
          <w:sz w:val="28"/>
          <w:szCs w:val="28"/>
        </w:rPr>
        <w:t>“</w:t>
      </w:r>
      <w:r>
        <w:rPr>
          <w:bCs/>
          <w:sz w:val="28"/>
          <w:szCs w:val="28"/>
        </w:rPr>
        <w:t>Оплатить по СП</w:t>
      </w:r>
      <w:r w:rsidRPr="00D04C00">
        <w:rPr>
          <w:bCs/>
          <w:sz w:val="28"/>
          <w:szCs w:val="28"/>
        </w:rPr>
        <w:t>”</w:t>
      </w:r>
      <w:r w:rsidR="00ED6C2D">
        <w:rPr>
          <w:bCs/>
          <w:sz w:val="28"/>
          <w:szCs w:val="28"/>
        </w:rPr>
        <w:t>;</w:t>
      </w:r>
    </w:p>
    <w:p w14:paraId="177AAD12" w14:textId="74240DB5" w:rsidR="00D04C00" w:rsidRDefault="00D04C00" w:rsidP="00ED6C2D">
      <w:pPr>
        <w:pStyle w:val="a8"/>
        <w:numPr>
          <w:ilvl w:val="0"/>
          <w:numId w:val="2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Покупатель прикладывает социальную (зарегистрированную карту МИР) карту к </w:t>
      </w:r>
      <w:proofErr w:type="spellStart"/>
      <w:r>
        <w:rPr>
          <w:bCs/>
          <w:sz w:val="28"/>
          <w:szCs w:val="28"/>
        </w:rPr>
        <w:t>пинпаду</w:t>
      </w:r>
      <w:proofErr w:type="spellEnd"/>
      <w:r>
        <w:rPr>
          <w:bCs/>
          <w:sz w:val="28"/>
          <w:szCs w:val="28"/>
        </w:rPr>
        <w:t xml:space="preserve"> кассы</w:t>
      </w:r>
      <w:r w:rsidR="00ED6C2D">
        <w:rPr>
          <w:bCs/>
          <w:sz w:val="28"/>
          <w:szCs w:val="28"/>
        </w:rPr>
        <w:t>;</w:t>
      </w:r>
    </w:p>
    <w:p w14:paraId="34A6D929" w14:textId="262EDD4E" w:rsidR="00D04C00" w:rsidRDefault="00D04C00" w:rsidP="00ED6C2D">
      <w:pPr>
        <w:pStyle w:val="a8"/>
        <w:numPr>
          <w:ilvl w:val="0"/>
          <w:numId w:val="2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Касса отправляет </w:t>
      </w:r>
      <w:proofErr w:type="spellStart"/>
      <w:r>
        <w:rPr>
          <w:bCs/>
          <w:sz w:val="28"/>
          <w:szCs w:val="28"/>
        </w:rPr>
        <w:t>авторизационный</w:t>
      </w:r>
      <w:proofErr w:type="spellEnd"/>
      <w:r>
        <w:rPr>
          <w:bCs/>
          <w:sz w:val="28"/>
          <w:szCs w:val="28"/>
        </w:rPr>
        <w:t xml:space="preserve"> запрос</w:t>
      </w:r>
      <w:r w:rsidR="002455EB">
        <w:rPr>
          <w:bCs/>
          <w:sz w:val="28"/>
          <w:szCs w:val="28"/>
        </w:rPr>
        <w:t xml:space="preserve"> на покупку товара</w:t>
      </w:r>
      <w:r w:rsidR="00BF34BD">
        <w:rPr>
          <w:bCs/>
          <w:sz w:val="28"/>
          <w:szCs w:val="28"/>
        </w:rPr>
        <w:t xml:space="preserve"> в СП</w:t>
      </w:r>
      <w:r w:rsidR="00ED6C2D">
        <w:rPr>
          <w:bCs/>
          <w:sz w:val="28"/>
          <w:szCs w:val="28"/>
        </w:rPr>
        <w:t>;</w:t>
      </w:r>
    </w:p>
    <w:p w14:paraId="03867D51" w14:textId="1A862C01" w:rsidR="00D04C00" w:rsidRDefault="00D04C00" w:rsidP="00ED6C2D">
      <w:pPr>
        <w:pStyle w:val="a8"/>
        <w:numPr>
          <w:ilvl w:val="0"/>
          <w:numId w:val="2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СП обрабатывает запрос </w:t>
      </w:r>
      <w:r w:rsidR="002455EB">
        <w:rPr>
          <w:bCs/>
          <w:sz w:val="28"/>
          <w:szCs w:val="28"/>
        </w:rPr>
        <w:t xml:space="preserve">(с обязательной проверкой текущего баланса в НКО и полного включения всех покупаемых продуктов в каталог ТСП) </w:t>
      </w:r>
      <w:r>
        <w:rPr>
          <w:bCs/>
          <w:sz w:val="28"/>
          <w:szCs w:val="28"/>
        </w:rPr>
        <w:t>и возвращает результат на кассу</w:t>
      </w:r>
      <w:r w:rsidR="008B2442">
        <w:rPr>
          <w:bCs/>
          <w:sz w:val="28"/>
          <w:szCs w:val="28"/>
        </w:rPr>
        <w:t>. В случае отсутстви</w:t>
      </w:r>
      <w:r w:rsidR="00970AB5">
        <w:rPr>
          <w:bCs/>
          <w:sz w:val="28"/>
          <w:szCs w:val="28"/>
        </w:rPr>
        <w:t>я</w:t>
      </w:r>
      <w:r w:rsidR="008B2442">
        <w:rPr>
          <w:bCs/>
          <w:sz w:val="28"/>
          <w:szCs w:val="28"/>
        </w:rPr>
        <w:t xml:space="preserve"> какого-либо товара в корзине покупке в каталоге социальных товаров в СП весь запрос отклоняется</w:t>
      </w:r>
      <w:r w:rsidR="00ED6C2D">
        <w:rPr>
          <w:bCs/>
          <w:sz w:val="28"/>
          <w:szCs w:val="28"/>
        </w:rPr>
        <w:t>;</w:t>
      </w:r>
    </w:p>
    <w:p w14:paraId="3EFE4705" w14:textId="2852E041" w:rsidR="00D04C00" w:rsidRDefault="00D04C00" w:rsidP="00ED6C2D">
      <w:pPr>
        <w:pStyle w:val="a8"/>
        <w:numPr>
          <w:ilvl w:val="0"/>
          <w:numId w:val="2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зависимости от ответа происходит либо последующая отправка запроса на списание </w:t>
      </w:r>
      <w:r w:rsidR="00F25272">
        <w:rPr>
          <w:bCs/>
          <w:sz w:val="28"/>
          <w:szCs w:val="28"/>
        </w:rPr>
        <w:t xml:space="preserve">суммы </w:t>
      </w:r>
      <w:r>
        <w:rPr>
          <w:bCs/>
          <w:sz w:val="28"/>
          <w:szCs w:val="28"/>
        </w:rPr>
        <w:t>покупки с социального счета</w:t>
      </w:r>
      <w:r w:rsidR="002455EB" w:rsidRPr="002455EB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либо другие варианты действий (отмена</w:t>
      </w:r>
      <w:r w:rsidRPr="00D04C00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автоотмена</w:t>
      </w:r>
      <w:proofErr w:type="spellEnd"/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корректировка оплачиваемой корзины)</w:t>
      </w:r>
      <w:r w:rsidRPr="00D04C00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Если в составе запроса система обнаружила незарегистрированный артикул товара</w:t>
      </w:r>
      <w:r w:rsidR="00970AB5" w:rsidRPr="002455E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то он должен быть исключен из заказа и кассир должен заново отправить </w:t>
      </w:r>
      <w:proofErr w:type="spellStart"/>
      <w:r>
        <w:rPr>
          <w:bCs/>
          <w:sz w:val="28"/>
          <w:szCs w:val="28"/>
        </w:rPr>
        <w:t>авторизационный</w:t>
      </w:r>
      <w:proofErr w:type="spellEnd"/>
      <w:r>
        <w:rPr>
          <w:bCs/>
          <w:sz w:val="28"/>
          <w:szCs w:val="28"/>
        </w:rPr>
        <w:t xml:space="preserve"> запрос.</w:t>
      </w:r>
      <w:r w:rsidR="00BF34BD">
        <w:rPr>
          <w:bCs/>
          <w:sz w:val="28"/>
          <w:szCs w:val="28"/>
        </w:rPr>
        <w:t xml:space="preserve"> Если это позволяет реализация кассового ПО</w:t>
      </w:r>
      <w:r w:rsidR="00D0143E" w:rsidRPr="00D0143E">
        <w:rPr>
          <w:bCs/>
          <w:sz w:val="28"/>
          <w:szCs w:val="28"/>
        </w:rPr>
        <w:t>,</w:t>
      </w:r>
      <w:r w:rsidR="00BF34BD">
        <w:rPr>
          <w:bCs/>
          <w:sz w:val="28"/>
          <w:szCs w:val="28"/>
        </w:rPr>
        <w:t xml:space="preserve"> то возможно проведение </w:t>
      </w:r>
      <w:r w:rsidR="00D0143E">
        <w:rPr>
          <w:bCs/>
          <w:sz w:val="28"/>
          <w:szCs w:val="28"/>
        </w:rPr>
        <w:t>гибридной</w:t>
      </w:r>
      <w:r w:rsidR="00BF34BD">
        <w:rPr>
          <w:bCs/>
          <w:sz w:val="28"/>
          <w:szCs w:val="28"/>
        </w:rPr>
        <w:t xml:space="preserve"> оплаты</w:t>
      </w:r>
      <w:r w:rsidR="00BF34BD" w:rsidRPr="00BF34BD">
        <w:rPr>
          <w:bCs/>
          <w:sz w:val="28"/>
          <w:szCs w:val="28"/>
        </w:rPr>
        <w:t xml:space="preserve">, </w:t>
      </w:r>
      <w:r w:rsidR="00BF34BD">
        <w:rPr>
          <w:bCs/>
          <w:sz w:val="28"/>
          <w:szCs w:val="28"/>
        </w:rPr>
        <w:t>в которой часть средств за корзину оплачивается с социального счета</w:t>
      </w:r>
      <w:r w:rsidR="00ED6C2D">
        <w:rPr>
          <w:bCs/>
          <w:sz w:val="28"/>
          <w:szCs w:val="28"/>
        </w:rPr>
        <w:t>,</w:t>
      </w:r>
      <w:r w:rsidR="00BF34BD">
        <w:rPr>
          <w:bCs/>
          <w:sz w:val="28"/>
          <w:szCs w:val="28"/>
        </w:rPr>
        <w:t xml:space="preserve"> а остаток – альтернативными средствами оплаты (безналичная оплата по основному счету банковской карты или средства наличной оплаты)</w:t>
      </w:r>
      <w:r w:rsidR="00ED6C2D">
        <w:rPr>
          <w:bCs/>
          <w:sz w:val="28"/>
          <w:szCs w:val="28"/>
        </w:rPr>
        <w:t>;</w:t>
      </w:r>
    </w:p>
    <w:p w14:paraId="372C87B7" w14:textId="77C0CD27" w:rsidR="00D04C00" w:rsidRPr="00D0143E" w:rsidRDefault="00ED6C2D" w:rsidP="00ED6C2D">
      <w:pPr>
        <w:pStyle w:val="a8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0143E">
        <w:rPr>
          <w:bCs/>
          <w:sz w:val="28"/>
          <w:szCs w:val="28"/>
        </w:rPr>
        <w:t>НКО,</w:t>
      </w:r>
      <w:r w:rsidR="002455EB" w:rsidRPr="00D0143E">
        <w:rPr>
          <w:bCs/>
          <w:sz w:val="28"/>
          <w:szCs w:val="28"/>
        </w:rPr>
        <w:t xml:space="preserve"> получив от кассы запрос на списание средств с социального счета</w:t>
      </w:r>
      <w:r>
        <w:rPr>
          <w:bCs/>
          <w:sz w:val="28"/>
          <w:szCs w:val="28"/>
        </w:rPr>
        <w:t>,</w:t>
      </w:r>
      <w:r w:rsidR="002455EB" w:rsidRPr="00D0143E">
        <w:rPr>
          <w:bCs/>
          <w:sz w:val="28"/>
          <w:szCs w:val="28"/>
        </w:rPr>
        <w:t xml:space="preserve"> списывает средства с соответствующего электронного кошелька</w:t>
      </w:r>
      <w:r w:rsidR="00BF34BD" w:rsidRPr="00D0143E">
        <w:rPr>
          <w:bCs/>
          <w:sz w:val="28"/>
          <w:szCs w:val="28"/>
        </w:rPr>
        <w:t>, ассоциированного с номером банковской карты.</w:t>
      </w:r>
      <w:r w:rsidR="00D0143E" w:rsidRPr="00D0143E">
        <w:rPr>
          <w:bCs/>
          <w:sz w:val="28"/>
          <w:szCs w:val="28"/>
        </w:rPr>
        <w:t xml:space="preserve"> </w:t>
      </w:r>
      <w:r w:rsidR="00D04C00" w:rsidRPr="00D0143E">
        <w:rPr>
          <w:bCs/>
          <w:sz w:val="28"/>
          <w:szCs w:val="28"/>
        </w:rPr>
        <w:t>(На схеме сценарий оплаты отображен в виде поток</w:t>
      </w:r>
      <w:r w:rsidR="00D0143E">
        <w:rPr>
          <w:bCs/>
          <w:sz w:val="28"/>
          <w:szCs w:val="28"/>
        </w:rPr>
        <w:t>ов</w:t>
      </w:r>
      <w:r w:rsidR="00D04C00" w:rsidRPr="00D0143E">
        <w:rPr>
          <w:bCs/>
          <w:sz w:val="28"/>
          <w:szCs w:val="28"/>
        </w:rPr>
        <w:t xml:space="preserve"> </w:t>
      </w:r>
      <w:r w:rsidR="00D0143E">
        <w:rPr>
          <w:bCs/>
          <w:sz w:val="28"/>
          <w:szCs w:val="28"/>
        </w:rPr>
        <w:t>8 и 9</w:t>
      </w:r>
      <w:r w:rsidR="00D04C00" w:rsidRPr="00D0143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14:paraId="4BA04CF3" w14:textId="194E9A36" w:rsidR="00D04C00" w:rsidRPr="00D04C00" w:rsidRDefault="00D04C00" w:rsidP="00ED6C2D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системе реализован </w:t>
      </w:r>
      <w:r w:rsidR="00ED6C2D">
        <w:rPr>
          <w:bCs/>
          <w:sz w:val="28"/>
          <w:szCs w:val="28"/>
        </w:rPr>
        <w:t>двух</w:t>
      </w:r>
      <w:r>
        <w:rPr>
          <w:bCs/>
          <w:sz w:val="28"/>
          <w:szCs w:val="28"/>
        </w:rPr>
        <w:t xml:space="preserve">этапный онлайновый протокол авторизации (с </w:t>
      </w:r>
      <w:proofErr w:type="spellStart"/>
      <w:r>
        <w:rPr>
          <w:bCs/>
          <w:sz w:val="28"/>
          <w:szCs w:val="28"/>
        </w:rPr>
        <w:t>холдированием</w:t>
      </w:r>
      <w:proofErr w:type="spellEnd"/>
      <w:r>
        <w:rPr>
          <w:bCs/>
          <w:sz w:val="28"/>
          <w:szCs w:val="28"/>
        </w:rPr>
        <w:t xml:space="preserve"> средств покупки) и списания. Все операции на кассе в </w:t>
      </w:r>
      <w:r w:rsidR="00ED6C2D">
        <w:rPr>
          <w:bCs/>
          <w:sz w:val="28"/>
          <w:szCs w:val="28"/>
        </w:rPr>
        <w:t xml:space="preserve">режиме </w:t>
      </w:r>
      <w:r>
        <w:rPr>
          <w:bCs/>
          <w:sz w:val="28"/>
          <w:szCs w:val="28"/>
        </w:rPr>
        <w:t>онлайн проводятся по счету электронного кошелька в НКО (каждому социальному счету соответствует ЭК)</w:t>
      </w:r>
      <w:r w:rsidR="00ED6C2D">
        <w:rPr>
          <w:bCs/>
          <w:sz w:val="28"/>
          <w:szCs w:val="28"/>
        </w:rPr>
        <w:t>.</w:t>
      </w:r>
    </w:p>
    <w:p w14:paraId="49E9DB98" w14:textId="3C6AD1D6" w:rsidR="00D04C00" w:rsidRDefault="00D04C00" w:rsidP="00ED6C2D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отдельных случаев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связанных с возможным оформлением актов возврата продукции в ТСП</w:t>
      </w:r>
      <w:r w:rsidRPr="00D04C0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протоколе предусмотрена реализация операции возврата на социальный счет.</w:t>
      </w:r>
    </w:p>
    <w:p w14:paraId="70E4590A" w14:textId="4EE30B3F" w:rsidR="00BF34BD" w:rsidRPr="00BF34BD" w:rsidRDefault="00D04C00" w:rsidP="00ED6C2D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предприятий мелкорозничной торговли</w:t>
      </w:r>
      <w:r w:rsidR="00BF34BD" w:rsidRPr="00BF34BD">
        <w:rPr>
          <w:bCs/>
          <w:sz w:val="28"/>
          <w:szCs w:val="28"/>
        </w:rPr>
        <w:t xml:space="preserve">, </w:t>
      </w:r>
      <w:r w:rsidR="00BF34BD">
        <w:rPr>
          <w:bCs/>
          <w:sz w:val="28"/>
          <w:szCs w:val="28"/>
        </w:rPr>
        <w:t>использующ</w:t>
      </w:r>
      <w:r w:rsidR="00ED6C2D">
        <w:rPr>
          <w:bCs/>
          <w:sz w:val="28"/>
          <w:szCs w:val="28"/>
        </w:rPr>
        <w:t>их</w:t>
      </w:r>
      <w:r w:rsidR="00BF34BD">
        <w:rPr>
          <w:bCs/>
          <w:sz w:val="28"/>
          <w:szCs w:val="28"/>
        </w:rPr>
        <w:t xml:space="preserve"> мобильные терминалы</w:t>
      </w:r>
      <w:r w:rsidR="00ED6C2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BF34BD">
        <w:rPr>
          <w:bCs/>
          <w:sz w:val="28"/>
          <w:szCs w:val="28"/>
        </w:rPr>
        <w:t xml:space="preserve">и </w:t>
      </w:r>
      <w:proofErr w:type="spellStart"/>
      <w:r w:rsidR="00BF34BD">
        <w:rPr>
          <w:bCs/>
          <w:sz w:val="28"/>
          <w:szCs w:val="28"/>
        </w:rPr>
        <w:t>маркетплейсов</w:t>
      </w:r>
      <w:proofErr w:type="spellEnd"/>
      <w:r w:rsidR="00BF34BD">
        <w:rPr>
          <w:bCs/>
          <w:sz w:val="28"/>
          <w:szCs w:val="28"/>
        </w:rPr>
        <w:t xml:space="preserve"> </w:t>
      </w:r>
      <w:r w:rsidR="00ED6C2D">
        <w:rPr>
          <w:bCs/>
          <w:sz w:val="28"/>
          <w:szCs w:val="28"/>
        </w:rPr>
        <w:t>применяются</w:t>
      </w:r>
      <w:r w:rsidR="00BF34BD">
        <w:rPr>
          <w:bCs/>
          <w:sz w:val="28"/>
          <w:szCs w:val="28"/>
        </w:rPr>
        <w:t xml:space="preserve"> отдельные версии кассового протокола</w:t>
      </w:r>
      <w:r w:rsidR="00BF34BD" w:rsidRPr="00BF34BD">
        <w:rPr>
          <w:bCs/>
          <w:sz w:val="28"/>
          <w:szCs w:val="28"/>
        </w:rPr>
        <w:t xml:space="preserve">, </w:t>
      </w:r>
      <w:r w:rsidR="00BF34BD">
        <w:rPr>
          <w:bCs/>
          <w:sz w:val="28"/>
          <w:szCs w:val="28"/>
        </w:rPr>
        <w:t>адаптированные под специфику правил торговли этих организаций.</w:t>
      </w:r>
    </w:p>
    <w:p w14:paraId="0F0C6122" w14:textId="09E31F09" w:rsidR="00D04C00" w:rsidRPr="00E93C6E" w:rsidRDefault="00D04C00" w:rsidP="00ED6C2D">
      <w:pPr>
        <w:pStyle w:val="3"/>
      </w:pPr>
      <w:bookmarkStart w:id="8" w:name="_Toc120804892"/>
      <w:r w:rsidRPr="00E93C6E">
        <w:t>Поставка и обновление каталога товара из ТСП в СП</w:t>
      </w:r>
      <w:bookmarkEnd w:id="8"/>
    </w:p>
    <w:p w14:paraId="7F489910" w14:textId="724C5CDF" w:rsidR="00D04C00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данном этапе каждое ТСП периодически (частота определяется регламентом обмена с каждым ТСП) передает полный список артикулов товаров (в соответствии с передаваемым в ТСП шаблоном выгрузки каталога товаров)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участвующих в ТСП по всем ее торговым точкам. </w:t>
      </w:r>
      <w:r w:rsidR="00416BB9">
        <w:rPr>
          <w:bCs/>
          <w:sz w:val="28"/>
          <w:szCs w:val="28"/>
        </w:rPr>
        <w:t>Выгрузка</w:t>
      </w:r>
      <w:r>
        <w:rPr>
          <w:bCs/>
          <w:sz w:val="28"/>
          <w:szCs w:val="28"/>
        </w:rPr>
        <w:t xml:space="preserve"> каталога </w:t>
      </w:r>
      <w:r>
        <w:rPr>
          <w:bCs/>
          <w:sz w:val="28"/>
          <w:szCs w:val="28"/>
        </w:rPr>
        <w:lastRenderedPageBreak/>
        <w:t xml:space="preserve">осуществляется автоматически из ИС ТСП через выделенный </w:t>
      </w:r>
      <w:r w:rsidR="008B2442">
        <w:rPr>
          <w:bCs/>
          <w:sz w:val="28"/>
          <w:szCs w:val="28"/>
          <w:lang w:val="en-US"/>
        </w:rPr>
        <w:t>s</w:t>
      </w:r>
      <w:r>
        <w:rPr>
          <w:bCs/>
          <w:sz w:val="28"/>
          <w:szCs w:val="28"/>
          <w:lang w:val="en-US"/>
        </w:rPr>
        <w:t>ftp</w:t>
      </w:r>
      <w:r w:rsidRPr="00D04C00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сервер в СП. Также</w:t>
      </w:r>
      <w:r w:rsidR="00416BB9" w:rsidRPr="00416BB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данная операция </w:t>
      </w:r>
      <w:r w:rsidR="00416BB9" w:rsidRPr="00416BB9">
        <w:rPr>
          <w:bCs/>
          <w:sz w:val="28"/>
          <w:szCs w:val="28"/>
        </w:rPr>
        <w:t>(</w:t>
      </w:r>
      <w:r w:rsidR="00416BB9">
        <w:rPr>
          <w:bCs/>
          <w:sz w:val="28"/>
          <w:szCs w:val="28"/>
        </w:rPr>
        <w:t xml:space="preserve">загрузка полного каталога товаров ТСП по </w:t>
      </w:r>
      <w:proofErr w:type="spellStart"/>
      <w:r w:rsidR="00416BB9">
        <w:rPr>
          <w:bCs/>
          <w:sz w:val="28"/>
          <w:szCs w:val="28"/>
        </w:rPr>
        <w:t>Соцпрограмме</w:t>
      </w:r>
      <w:proofErr w:type="spellEnd"/>
      <w:r w:rsidR="00416BB9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 xml:space="preserve">доступна в личном кабинете ТСП </w:t>
      </w:r>
      <w:r w:rsidR="00416BB9">
        <w:rPr>
          <w:bCs/>
          <w:sz w:val="28"/>
          <w:szCs w:val="28"/>
        </w:rPr>
        <w:t xml:space="preserve">в СП </w:t>
      </w:r>
      <w:r>
        <w:rPr>
          <w:bCs/>
          <w:sz w:val="28"/>
          <w:szCs w:val="28"/>
        </w:rPr>
        <w:t xml:space="preserve">администратору ТСП. (на схеме – поток </w:t>
      </w:r>
      <w:r w:rsidR="008B2442" w:rsidRPr="00002099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)</w:t>
      </w:r>
    </w:p>
    <w:p w14:paraId="648DDCF6" w14:textId="77777777" w:rsidR="00D04C00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СП предусмотрена процедура согласования и активизации нового каталога товаров вместо существующего активного каталога. При выполнении такой процедуры возможно частичное согласование каталога с последующим возвратом согласованной части в адрес ТСП. </w:t>
      </w:r>
    </w:p>
    <w:p w14:paraId="44A46881" w14:textId="4987565A" w:rsidR="00D04C00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целом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такая схема очень удобна при наличии в регионе специального органа сертификации товаров для социальной программы и который наделен полномочиями строгого контроля за участием в программе только сертифицированных продуктов. </w:t>
      </w:r>
    </w:p>
    <w:p w14:paraId="0248B50C" w14:textId="0E71F8CE" w:rsidR="00D04C00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Однако</w:t>
      </w:r>
      <w:r w:rsidR="00D0143E" w:rsidRPr="00D0143E">
        <w:rPr>
          <w:bCs/>
          <w:sz w:val="28"/>
          <w:szCs w:val="28"/>
        </w:rPr>
        <w:t xml:space="preserve">, </w:t>
      </w:r>
      <w:r w:rsidR="00D0143E">
        <w:rPr>
          <w:bCs/>
          <w:sz w:val="28"/>
          <w:szCs w:val="28"/>
        </w:rPr>
        <w:t>на практике</w:t>
      </w:r>
      <w:r>
        <w:rPr>
          <w:bCs/>
          <w:sz w:val="28"/>
          <w:szCs w:val="28"/>
        </w:rPr>
        <w:t xml:space="preserve"> такой бизнес-процесс трудоемок в реализации. В системе предусмотрен механизм упрощенной процедуры согласования каталога товаров в котором фактическое выполнение требований </w:t>
      </w:r>
      <w:r w:rsidR="00970AB5">
        <w:rPr>
          <w:bCs/>
          <w:sz w:val="28"/>
          <w:szCs w:val="28"/>
        </w:rPr>
        <w:t xml:space="preserve">акта ОИВ </w:t>
      </w:r>
      <w:r>
        <w:rPr>
          <w:bCs/>
          <w:sz w:val="28"/>
          <w:szCs w:val="28"/>
        </w:rPr>
        <w:t xml:space="preserve">о составе товаров возложено на само ТСП. </w:t>
      </w:r>
    </w:p>
    <w:p w14:paraId="52433BBA" w14:textId="738DAA18" w:rsidR="00D04C00" w:rsidRPr="00D04C00" w:rsidRDefault="00D04C00" w:rsidP="00ED6C2D">
      <w:pPr>
        <w:pStyle w:val="3"/>
      </w:pPr>
      <w:bookmarkStart w:id="9" w:name="_Toc120804893"/>
      <w:r w:rsidRPr="00D04C00">
        <w:t>Ежедневная сверка по оплатам</w:t>
      </w:r>
      <w:bookmarkEnd w:id="9"/>
    </w:p>
    <w:p w14:paraId="1F800CED" w14:textId="4562AC7C" w:rsidR="00D04C00" w:rsidRDefault="00D04C00" w:rsidP="00ED6C2D">
      <w:pPr>
        <w:ind w:firstLine="709"/>
        <w:jc w:val="both"/>
        <w:rPr>
          <w:bCs/>
          <w:sz w:val="28"/>
          <w:szCs w:val="28"/>
        </w:rPr>
      </w:pPr>
      <w:r w:rsidRPr="00D04C00">
        <w:rPr>
          <w:bCs/>
          <w:sz w:val="28"/>
          <w:szCs w:val="28"/>
        </w:rPr>
        <w:t>На данном этапе</w:t>
      </w:r>
      <w:r>
        <w:rPr>
          <w:bCs/>
          <w:sz w:val="28"/>
          <w:szCs w:val="28"/>
        </w:rPr>
        <w:t xml:space="preserve"> каждое ТСП может (опционально) провести сверку операций в масштабе всего ТСП с данными СП по операционным суткам. Для этого в системе предусмотрен механизм выгрузки из ИС предприятия полного реестра транзакци</w:t>
      </w:r>
      <w:r w:rsidR="00FA50BD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по всем торговым точкам на </w:t>
      </w:r>
      <w:r w:rsidR="004C74FE">
        <w:rPr>
          <w:bCs/>
          <w:sz w:val="28"/>
          <w:szCs w:val="28"/>
          <w:lang w:val="en-US"/>
        </w:rPr>
        <w:t>SFTP</w:t>
      </w:r>
      <w:r>
        <w:rPr>
          <w:bCs/>
          <w:sz w:val="28"/>
          <w:szCs w:val="28"/>
        </w:rPr>
        <w:t xml:space="preserve">-сервер СП (по переданному в ТСП шаблону реестра операций). Специализированный сервис сверки СП осуществляет </w:t>
      </w:r>
      <w:proofErr w:type="spellStart"/>
      <w:r>
        <w:rPr>
          <w:bCs/>
          <w:sz w:val="28"/>
          <w:szCs w:val="28"/>
        </w:rPr>
        <w:t>потранзакционную</w:t>
      </w:r>
      <w:proofErr w:type="spellEnd"/>
      <w:r>
        <w:rPr>
          <w:bCs/>
          <w:sz w:val="28"/>
          <w:szCs w:val="28"/>
        </w:rPr>
        <w:t xml:space="preserve"> сверку данных и передает в ТСП результат сверки в виде протокола сверки (поток 5).</w:t>
      </w:r>
    </w:p>
    <w:p w14:paraId="3A2CB1EC" w14:textId="07945230" w:rsidR="00D04C00" w:rsidRPr="0045645E" w:rsidRDefault="00D04C00" w:rsidP="00ED6C2D">
      <w:pPr>
        <w:pStyle w:val="3"/>
      </w:pPr>
      <w:bookmarkStart w:id="10" w:name="_Toc120804894"/>
      <w:r w:rsidRPr="00D04C00">
        <w:t>Ежедневные расчеты с ТСП</w:t>
      </w:r>
      <w:bookmarkEnd w:id="10"/>
    </w:p>
    <w:p w14:paraId="6021AEFD" w14:textId="45BE2531" w:rsidR="00F979BF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данном этапе НКО по окончанию операционных суток </w:t>
      </w:r>
      <w:r w:rsidR="002455EB">
        <w:rPr>
          <w:bCs/>
          <w:sz w:val="28"/>
          <w:szCs w:val="28"/>
        </w:rPr>
        <w:t xml:space="preserve">проводит расчеты с </w:t>
      </w:r>
      <w:r w:rsidR="005C116D">
        <w:rPr>
          <w:bCs/>
          <w:sz w:val="28"/>
          <w:szCs w:val="28"/>
        </w:rPr>
        <w:t>ТСП</w:t>
      </w:r>
      <w:r w:rsidR="002455EB" w:rsidRPr="002455EB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переводит средства по успешно проведенным операциям на счет ТСП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указанный в договоре присоединения.  Вся информация для проведения расчетов поступает в НКО в </w:t>
      </w:r>
      <w:r w:rsidR="00BF34BD">
        <w:rPr>
          <w:bCs/>
          <w:sz w:val="28"/>
          <w:szCs w:val="28"/>
        </w:rPr>
        <w:t xml:space="preserve">режиме </w:t>
      </w:r>
      <w:r>
        <w:rPr>
          <w:bCs/>
          <w:sz w:val="28"/>
          <w:szCs w:val="28"/>
        </w:rPr>
        <w:t>онлайн при проведении операции списания средств за покупку.</w:t>
      </w:r>
      <w:r w:rsidR="00F979BF">
        <w:rPr>
          <w:bCs/>
          <w:sz w:val="28"/>
          <w:szCs w:val="28"/>
        </w:rPr>
        <w:br w:type="page"/>
      </w:r>
    </w:p>
    <w:p w14:paraId="7FE87677" w14:textId="648CF3F6" w:rsidR="00D04C00" w:rsidRPr="00D04C00" w:rsidRDefault="00D04C00" w:rsidP="00ED6C2D">
      <w:pPr>
        <w:pStyle w:val="3"/>
      </w:pPr>
      <w:bookmarkStart w:id="11" w:name="_Toc120804895"/>
      <w:r w:rsidRPr="00D04C00">
        <w:lastRenderedPageBreak/>
        <w:t>Аналитическая отчетность в ходе проведения проекта и по результатам окончания соц</w:t>
      </w:r>
      <w:r w:rsidR="00BB0E0D">
        <w:t xml:space="preserve">иальной </w:t>
      </w:r>
      <w:r w:rsidRPr="00D04C00">
        <w:t>программы</w:t>
      </w:r>
      <w:bookmarkEnd w:id="11"/>
    </w:p>
    <w:p w14:paraId="33C5C757" w14:textId="332D4CE6" w:rsidR="00A25E72" w:rsidRDefault="00D04C00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СП реализована подсистема аналитических отчетов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которая позволяет анализировать ход и результаты проведения проекта в разрезе ТСП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торговой точки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отдельной кассы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каталогов магазинов</w:t>
      </w:r>
      <w:r w:rsidRPr="00D04C0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классификатора товаров по соц</w:t>
      </w:r>
      <w:r w:rsidR="00537C22">
        <w:rPr>
          <w:bCs/>
          <w:sz w:val="28"/>
          <w:szCs w:val="28"/>
        </w:rPr>
        <w:t>иальной</w:t>
      </w:r>
      <w:r w:rsidR="008B2442" w:rsidRPr="008B244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программе</w:t>
      </w:r>
      <w:r w:rsidRPr="00D04C0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общероссийского классификатора товаров.</w:t>
      </w:r>
      <w:r w:rsidRPr="00D04C00">
        <w:rPr>
          <w:bCs/>
          <w:sz w:val="28"/>
          <w:szCs w:val="28"/>
        </w:rPr>
        <w:t xml:space="preserve"> </w:t>
      </w:r>
    </w:p>
    <w:p w14:paraId="1AADCCD8" w14:textId="0D440F7A" w:rsidR="00D04C00" w:rsidRDefault="004C74FE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руководителей ТСП и региона подготавливаются индивидуальный (для каждого региона) аналитический </w:t>
      </w:r>
      <w:proofErr w:type="spellStart"/>
      <w:r>
        <w:rPr>
          <w:bCs/>
          <w:sz w:val="28"/>
          <w:szCs w:val="28"/>
        </w:rPr>
        <w:t>дашборд</w:t>
      </w:r>
      <w:proofErr w:type="spellEnd"/>
      <w:r w:rsidRPr="004C74FE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отражающий в оперативном режиме изменение ключевых показателей работы по социальной програм</w:t>
      </w:r>
      <w:r w:rsidR="00BB0E0D">
        <w:rPr>
          <w:bCs/>
          <w:sz w:val="28"/>
          <w:szCs w:val="28"/>
        </w:rPr>
        <w:t>ме</w:t>
      </w:r>
      <w:r w:rsidR="00F03D0A" w:rsidRPr="00F03D0A">
        <w:rPr>
          <w:bCs/>
          <w:sz w:val="28"/>
          <w:szCs w:val="28"/>
        </w:rPr>
        <w:t>.</w:t>
      </w:r>
    </w:p>
    <w:p w14:paraId="07128654" w14:textId="079C5CD8" w:rsidR="00F979BF" w:rsidRPr="00F979BF" w:rsidRDefault="00F979BF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Пример оперативной аналитики </w:t>
      </w:r>
      <w:r w:rsidR="00C45283">
        <w:rPr>
          <w:bCs/>
          <w:sz w:val="28"/>
          <w:szCs w:val="28"/>
        </w:rPr>
        <w:t xml:space="preserve">из </w:t>
      </w:r>
      <w:proofErr w:type="spellStart"/>
      <w:r w:rsidR="00C45283">
        <w:rPr>
          <w:bCs/>
          <w:sz w:val="28"/>
          <w:szCs w:val="28"/>
        </w:rPr>
        <w:t>дашборда</w:t>
      </w:r>
      <w:proofErr w:type="spellEnd"/>
      <w:r w:rsidR="00C452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одному из регионов</w:t>
      </w:r>
      <w:r w:rsidRPr="00F979BF">
        <w:rPr>
          <w:bCs/>
          <w:sz w:val="28"/>
          <w:szCs w:val="28"/>
        </w:rPr>
        <w:t>:</w:t>
      </w:r>
    </w:p>
    <w:p w14:paraId="38EAF333" w14:textId="2007F4BB" w:rsidR="00F03D0A" w:rsidRDefault="00F979BF" w:rsidP="00002099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6C445D7B" wp14:editId="7A310D56">
            <wp:extent cx="3906101" cy="19812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Дашборд-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594" cy="19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A6226" w14:textId="713D3823" w:rsidR="00F03D0A" w:rsidRDefault="00F979BF" w:rsidP="00002099">
      <w:pPr>
        <w:tabs>
          <w:tab w:val="left" w:pos="1985"/>
        </w:tabs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549F9591" wp14:editId="3BD248EA">
            <wp:extent cx="3908361" cy="30384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дашборд-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885" cy="308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96E79" w14:textId="20D017A3" w:rsidR="00F03D0A" w:rsidRDefault="00F03D0A" w:rsidP="00002099">
      <w:pPr>
        <w:jc w:val="both"/>
        <w:rPr>
          <w:bCs/>
          <w:sz w:val="28"/>
          <w:szCs w:val="28"/>
        </w:rPr>
      </w:pPr>
    </w:p>
    <w:p w14:paraId="6A278F78" w14:textId="0AB7E4D6" w:rsidR="00F03D0A" w:rsidRDefault="00F03D0A" w:rsidP="00002099">
      <w:pPr>
        <w:jc w:val="both"/>
        <w:rPr>
          <w:bCs/>
          <w:sz w:val="28"/>
          <w:szCs w:val="28"/>
        </w:rPr>
      </w:pPr>
    </w:p>
    <w:p w14:paraId="4BD28AFB" w14:textId="1F8EA206" w:rsidR="00F03D0A" w:rsidRDefault="00F03D0A" w:rsidP="00002099">
      <w:pPr>
        <w:jc w:val="both"/>
        <w:rPr>
          <w:bCs/>
          <w:sz w:val="28"/>
          <w:szCs w:val="28"/>
        </w:rPr>
      </w:pPr>
    </w:p>
    <w:p w14:paraId="05775861" w14:textId="7AD38AAA" w:rsidR="00F03D0A" w:rsidRPr="0075644E" w:rsidRDefault="00AC530E" w:rsidP="00ED6C2D">
      <w:pPr>
        <w:pStyle w:val="2"/>
        <w:rPr>
          <w:sz w:val="32"/>
          <w:szCs w:val="32"/>
        </w:rPr>
      </w:pPr>
      <w:bookmarkStart w:id="12" w:name="_Toc120804896"/>
      <w:proofErr w:type="spellStart"/>
      <w:r w:rsidRPr="0075644E">
        <w:rPr>
          <w:sz w:val="32"/>
          <w:szCs w:val="32"/>
        </w:rPr>
        <w:lastRenderedPageBreak/>
        <w:t>Постоплатная</w:t>
      </w:r>
      <w:proofErr w:type="spellEnd"/>
      <w:r w:rsidRPr="0075644E">
        <w:rPr>
          <w:sz w:val="32"/>
          <w:szCs w:val="32"/>
        </w:rPr>
        <w:t xml:space="preserve"> схема</w:t>
      </w:r>
      <w:bookmarkEnd w:id="12"/>
    </w:p>
    <w:p w14:paraId="42240AFD" w14:textId="6B3D8DD5" w:rsidR="00F03D0A" w:rsidRDefault="00482C13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Информационное взаимодействие участников в </w:t>
      </w:r>
      <w:proofErr w:type="spellStart"/>
      <w:r>
        <w:rPr>
          <w:bCs/>
          <w:sz w:val="28"/>
          <w:szCs w:val="28"/>
        </w:rPr>
        <w:t>постоплатной</w:t>
      </w:r>
      <w:proofErr w:type="spellEnd"/>
      <w:r>
        <w:rPr>
          <w:bCs/>
          <w:sz w:val="28"/>
          <w:szCs w:val="28"/>
        </w:rPr>
        <w:t xml:space="preserve"> схеме (или по схеме с сертификатами) состоит из тех же 7-ми этапов работы</w:t>
      </w:r>
      <w:r w:rsidRPr="00482C1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которые описаны выше для </w:t>
      </w:r>
      <w:proofErr w:type="spellStart"/>
      <w:r>
        <w:rPr>
          <w:bCs/>
          <w:sz w:val="28"/>
          <w:szCs w:val="28"/>
        </w:rPr>
        <w:t>постоплатной</w:t>
      </w:r>
      <w:proofErr w:type="spellEnd"/>
      <w:r>
        <w:rPr>
          <w:bCs/>
          <w:sz w:val="28"/>
          <w:szCs w:val="28"/>
        </w:rPr>
        <w:t xml:space="preserve"> схемы</w:t>
      </w:r>
      <w:r w:rsidRPr="00482C1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но их содержание по части этапов отлично.</w:t>
      </w:r>
      <w:r w:rsidR="006A1F73">
        <w:rPr>
          <w:bCs/>
          <w:sz w:val="28"/>
          <w:szCs w:val="28"/>
        </w:rPr>
        <w:t xml:space="preserve"> Диаграмма взаимодействия участников по </w:t>
      </w:r>
      <w:proofErr w:type="spellStart"/>
      <w:r w:rsidR="006A1F73">
        <w:rPr>
          <w:bCs/>
          <w:sz w:val="28"/>
          <w:szCs w:val="28"/>
        </w:rPr>
        <w:t>постоплатной</w:t>
      </w:r>
      <w:proofErr w:type="spellEnd"/>
      <w:r w:rsidR="006A1F73">
        <w:rPr>
          <w:bCs/>
          <w:sz w:val="28"/>
          <w:szCs w:val="28"/>
        </w:rPr>
        <w:t xml:space="preserve"> схеме представлена на </w:t>
      </w:r>
      <w:r w:rsidR="006A1F73" w:rsidRPr="006A1F73">
        <w:rPr>
          <w:b/>
          <w:bCs/>
          <w:sz w:val="28"/>
          <w:szCs w:val="28"/>
        </w:rPr>
        <w:t>рис.2</w:t>
      </w:r>
      <w:r w:rsidR="006A1F73">
        <w:rPr>
          <w:bCs/>
          <w:sz w:val="28"/>
          <w:szCs w:val="28"/>
        </w:rPr>
        <w:t>.</w:t>
      </w:r>
    </w:p>
    <w:p w14:paraId="6032C31B" w14:textId="18F2FC81" w:rsidR="006A1F73" w:rsidRPr="006A1F73" w:rsidRDefault="006A1F73" w:rsidP="00ED6C2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proofErr w:type="spellStart"/>
      <w:r>
        <w:rPr>
          <w:bCs/>
          <w:sz w:val="28"/>
          <w:szCs w:val="28"/>
        </w:rPr>
        <w:t>постоплатной</w:t>
      </w:r>
      <w:proofErr w:type="spellEnd"/>
      <w:r>
        <w:rPr>
          <w:bCs/>
          <w:sz w:val="28"/>
          <w:szCs w:val="28"/>
        </w:rPr>
        <w:t xml:space="preserve"> схеме держатель бюджета передает в СП либо реестр цифровых сертификатов</w:t>
      </w:r>
      <w:r w:rsidRPr="006A1F7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в котором указаны номинал и срок действия сертификата либо реестр баллов</w:t>
      </w:r>
      <w:r w:rsidRPr="006A1F7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начисленной в системе </w:t>
      </w:r>
      <w:proofErr w:type="spellStart"/>
      <w:r>
        <w:rPr>
          <w:bCs/>
          <w:sz w:val="28"/>
          <w:szCs w:val="28"/>
        </w:rPr>
        <w:t>фондодержателя</w:t>
      </w:r>
      <w:proofErr w:type="spellEnd"/>
      <w:r w:rsidRPr="006A1F7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которые соответствуют определенному количество денежного эквивалента (обычно один балл=1 рубль). Также в случае передачи реестра баллов задаются правила работы с этим</w:t>
      </w:r>
      <w:r w:rsidR="00FA50B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баллами на отчетный период (месяц)</w:t>
      </w:r>
      <w:r w:rsidRPr="006A1F73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баллы либо в конце месяца </w:t>
      </w:r>
      <w:r w:rsidRPr="006A1F73">
        <w:rPr>
          <w:bCs/>
          <w:sz w:val="28"/>
          <w:szCs w:val="28"/>
        </w:rPr>
        <w:t>“</w:t>
      </w:r>
      <w:r>
        <w:rPr>
          <w:bCs/>
          <w:sz w:val="28"/>
          <w:szCs w:val="28"/>
        </w:rPr>
        <w:t>сгорают</w:t>
      </w:r>
      <w:r w:rsidRPr="006A1F73">
        <w:rPr>
          <w:bCs/>
          <w:sz w:val="28"/>
          <w:szCs w:val="28"/>
        </w:rPr>
        <w:t>”</w:t>
      </w:r>
      <w:r>
        <w:rPr>
          <w:bCs/>
          <w:sz w:val="28"/>
          <w:szCs w:val="28"/>
        </w:rPr>
        <w:t xml:space="preserve"> либо имеют свойство накапливаться в течение заданного срока. </w:t>
      </w:r>
    </w:p>
    <w:p w14:paraId="37BAF0FE" w14:textId="41E405E1" w:rsidR="006A1F73" w:rsidRPr="006A1F73" w:rsidRDefault="006A1F73" w:rsidP="00002099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Этапы работы по схеме</w:t>
      </w:r>
      <w:r>
        <w:rPr>
          <w:bCs/>
          <w:sz w:val="28"/>
          <w:szCs w:val="28"/>
          <w:lang w:val="en-US"/>
        </w:rPr>
        <w:t>:</w:t>
      </w:r>
    </w:p>
    <w:p w14:paraId="6E7E0610" w14:textId="3148C923" w:rsidR="00482C13" w:rsidRDefault="00482C13" w:rsidP="00002099">
      <w:pPr>
        <w:pStyle w:val="a8"/>
        <w:numPr>
          <w:ilvl w:val="0"/>
          <w:numId w:val="19"/>
        </w:numPr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Нормативно-правовое обеспечение полностью совпадает</w:t>
      </w:r>
      <w:r w:rsidR="006A1F73" w:rsidRPr="006A1F73">
        <w:rPr>
          <w:bCs/>
          <w:sz w:val="28"/>
          <w:szCs w:val="28"/>
        </w:rPr>
        <w:t xml:space="preserve"> </w:t>
      </w:r>
      <w:r w:rsidR="006A1F73">
        <w:rPr>
          <w:bCs/>
          <w:sz w:val="28"/>
          <w:szCs w:val="28"/>
          <w:lang w:val="en-US"/>
        </w:rPr>
        <w:t>c</w:t>
      </w:r>
      <w:r w:rsidR="006A1F73" w:rsidRPr="006A1F73">
        <w:rPr>
          <w:bCs/>
          <w:sz w:val="28"/>
          <w:szCs w:val="28"/>
        </w:rPr>
        <w:t xml:space="preserve"> </w:t>
      </w:r>
      <w:r w:rsidR="006A1F73">
        <w:rPr>
          <w:bCs/>
          <w:sz w:val="28"/>
          <w:szCs w:val="28"/>
        </w:rPr>
        <w:t xml:space="preserve">содержанием первого этапа </w:t>
      </w:r>
      <w:proofErr w:type="spellStart"/>
      <w:r w:rsidR="006A1F73">
        <w:rPr>
          <w:bCs/>
          <w:sz w:val="28"/>
          <w:szCs w:val="28"/>
        </w:rPr>
        <w:t>предоплатной</w:t>
      </w:r>
      <w:proofErr w:type="spellEnd"/>
      <w:r w:rsidR="006A1F73">
        <w:rPr>
          <w:bCs/>
          <w:sz w:val="28"/>
          <w:szCs w:val="28"/>
        </w:rPr>
        <w:t xml:space="preserve"> схемы.</w:t>
      </w:r>
    </w:p>
    <w:p w14:paraId="04815ABC" w14:textId="77777777" w:rsidR="00495873" w:rsidRDefault="00482C13" w:rsidP="00002099">
      <w:pPr>
        <w:pStyle w:val="a8"/>
        <w:numPr>
          <w:ilvl w:val="0"/>
          <w:numId w:val="19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Подготовительный этап. Процесс регистрации участников на этом этапе имеет существенное различие от </w:t>
      </w:r>
      <w:proofErr w:type="spellStart"/>
      <w:r>
        <w:rPr>
          <w:bCs/>
          <w:sz w:val="28"/>
          <w:szCs w:val="28"/>
        </w:rPr>
        <w:t>предоплатной</w:t>
      </w:r>
      <w:proofErr w:type="spellEnd"/>
      <w:r>
        <w:rPr>
          <w:bCs/>
          <w:sz w:val="28"/>
          <w:szCs w:val="28"/>
        </w:rPr>
        <w:t xml:space="preserve"> схемы</w:t>
      </w:r>
      <w:r w:rsidRPr="00482C13">
        <w:rPr>
          <w:bCs/>
          <w:sz w:val="28"/>
          <w:szCs w:val="28"/>
        </w:rPr>
        <w:t xml:space="preserve">: </w:t>
      </w:r>
    </w:p>
    <w:p w14:paraId="3730C0D9" w14:textId="2C15911D" w:rsidR="00495873" w:rsidRDefault="00495873" w:rsidP="00002099">
      <w:pPr>
        <w:pStyle w:val="a8"/>
        <w:numPr>
          <w:ilvl w:val="1"/>
          <w:numId w:val="19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Льготни</w:t>
      </w:r>
      <w:bookmarkStart w:id="13" w:name="_GoBack"/>
      <w:bookmarkEnd w:id="13"/>
      <w:r>
        <w:rPr>
          <w:bCs/>
          <w:sz w:val="28"/>
          <w:szCs w:val="28"/>
        </w:rPr>
        <w:t>к самостоятельно обращается к владельцу социальной программы за сертификатом. (поток 2)</w:t>
      </w:r>
    </w:p>
    <w:p w14:paraId="1D0A29C1" w14:textId="33BC79BC" w:rsidR="00482C13" w:rsidRDefault="00482C13" w:rsidP="00002099">
      <w:pPr>
        <w:pStyle w:val="a8"/>
        <w:numPr>
          <w:ilvl w:val="1"/>
          <w:numId w:val="19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всю информацию об участниках</w:t>
      </w:r>
      <w:r w:rsidRPr="00482C1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их сертификатах и банковских картах</w:t>
      </w:r>
      <w:r w:rsidRPr="00482C1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привязанных </w:t>
      </w:r>
      <w:proofErr w:type="gramStart"/>
      <w:r>
        <w:rPr>
          <w:bCs/>
          <w:sz w:val="28"/>
          <w:szCs w:val="28"/>
        </w:rPr>
        <w:t>к</w:t>
      </w:r>
      <w:r w:rsidR="00787FEC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ертификатам</w:t>
      </w:r>
      <w:proofErr w:type="gramEnd"/>
      <w:r>
        <w:rPr>
          <w:bCs/>
          <w:sz w:val="28"/>
          <w:szCs w:val="28"/>
        </w:rPr>
        <w:t xml:space="preserve"> передается в СП через защищенный реестровый обмен (или </w:t>
      </w:r>
      <w:r>
        <w:rPr>
          <w:bCs/>
          <w:sz w:val="28"/>
          <w:szCs w:val="28"/>
          <w:lang w:val="en-US"/>
        </w:rPr>
        <w:t>API</w:t>
      </w:r>
      <w:r w:rsidRPr="00482C1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по договоренности с </w:t>
      </w:r>
      <w:r w:rsidR="00495873">
        <w:rPr>
          <w:bCs/>
          <w:sz w:val="28"/>
          <w:szCs w:val="28"/>
        </w:rPr>
        <w:t>владельцем социальной программы).</w:t>
      </w:r>
      <w:r>
        <w:rPr>
          <w:bCs/>
          <w:sz w:val="28"/>
          <w:szCs w:val="28"/>
        </w:rPr>
        <w:t xml:space="preserve"> </w:t>
      </w:r>
      <w:r w:rsidR="00495873">
        <w:rPr>
          <w:bCs/>
          <w:sz w:val="28"/>
          <w:szCs w:val="28"/>
        </w:rPr>
        <w:t xml:space="preserve"> (поток 3)</w:t>
      </w:r>
    </w:p>
    <w:p w14:paraId="6414CBA8" w14:textId="3F615A1B" w:rsidR="00495873" w:rsidRDefault="00495873" w:rsidP="00002099">
      <w:pPr>
        <w:pStyle w:val="a8"/>
        <w:numPr>
          <w:ilvl w:val="0"/>
          <w:numId w:val="19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Обслуживание участника программы в торговой точке не имеет отличий от </w:t>
      </w:r>
      <w:proofErr w:type="spellStart"/>
      <w:r>
        <w:rPr>
          <w:bCs/>
          <w:sz w:val="28"/>
          <w:szCs w:val="28"/>
        </w:rPr>
        <w:t>предоплатной</w:t>
      </w:r>
      <w:proofErr w:type="spellEnd"/>
      <w:r>
        <w:rPr>
          <w:bCs/>
          <w:sz w:val="28"/>
          <w:szCs w:val="28"/>
        </w:rPr>
        <w:t xml:space="preserve"> схемы. Обработка в процессинге отличается тем</w:t>
      </w:r>
      <w:r w:rsidRPr="0049587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что вся обработка совершается в процессинговом центре</w:t>
      </w:r>
      <w:r w:rsidRPr="0049587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без обращения к внешней системе расчетного банка. Все балансы по сертификатам ведутся в процессинговом центре СП.</w:t>
      </w:r>
    </w:p>
    <w:p w14:paraId="14CA8E96" w14:textId="3B14159B" w:rsidR="00495873" w:rsidRDefault="00495873" w:rsidP="00002099">
      <w:pPr>
        <w:pStyle w:val="a8"/>
        <w:numPr>
          <w:ilvl w:val="0"/>
          <w:numId w:val="19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Этапы 4 и 5 полностью совпадают с этапами по </w:t>
      </w:r>
      <w:proofErr w:type="spellStart"/>
      <w:r>
        <w:rPr>
          <w:bCs/>
          <w:sz w:val="28"/>
          <w:szCs w:val="28"/>
        </w:rPr>
        <w:t>предоплатной</w:t>
      </w:r>
      <w:proofErr w:type="spellEnd"/>
      <w:r>
        <w:rPr>
          <w:bCs/>
          <w:sz w:val="28"/>
          <w:szCs w:val="28"/>
        </w:rPr>
        <w:t xml:space="preserve"> схеме.</w:t>
      </w:r>
    </w:p>
    <w:p w14:paraId="0C8DC1D0" w14:textId="04BC4506" w:rsidR="00495873" w:rsidRDefault="00495873" w:rsidP="00002099">
      <w:pPr>
        <w:pStyle w:val="a8"/>
        <w:numPr>
          <w:ilvl w:val="0"/>
          <w:numId w:val="19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Этап 6 в этой схеме выполняется </w:t>
      </w:r>
      <w:proofErr w:type="spellStart"/>
      <w:r>
        <w:rPr>
          <w:bCs/>
          <w:sz w:val="28"/>
          <w:szCs w:val="28"/>
        </w:rPr>
        <w:t>фондодержателем</w:t>
      </w:r>
      <w:proofErr w:type="spellEnd"/>
      <w:r>
        <w:rPr>
          <w:bCs/>
          <w:sz w:val="28"/>
          <w:szCs w:val="28"/>
        </w:rPr>
        <w:t xml:space="preserve"> бюджета. Основаниями для расчетов с ТСП являются реестры выполненных операций</w:t>
      </w:r>
      <w:r w:rsidRPr="0049587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формируемых в СП и передаваемых </w:t>
      </w:r>
      <w:proofErr w:type="spellStart"/>
      <w:r>
        <w:rPr>
          <w:bCs/>
          <w:sz w:val="28"/>
          <w:szCs w:val="28"/>
        </w:rPr>
        <w:t>фондодержателю</w:t>
      </w:r>
      <w:proofErr w:type="spellEnd"/>
      <w:r>
        <w:rPr>
          <w:bCs/>
          <w:sz w:val="28"/>
          <w:szCs w:val="28"/>
        </w:rPr>
        <w:t xml:space="preserve"> по согласованному формату и регламенту (поток 9)</w:t>
      </w:r>
      <w:r w:rsidR="006A1F73">
        <w:rPr>
          <w:bCs/>
          <w:sz w:val="28"/>
          <w:szCs w:val="28"/>
        </w:rPr>
        <w:t xml:space="preserve">. </w:t>
      </w:r>
    </w:p>
    <w:p w14:paraId="3DFBCD8D" w14:textId="0F73CAA9" w:rsidR="00F979BF" w:rsidRPr="0075644E" w:rsidRDefault="006A1F73" w:rsidP="005A3D5F">
      <w:pPr>
        <w:pStyle w:val="a8"/>
        <w:numPr>
          <w:ilvl w:val="0"/>
          <w:numId w:val="19"/>
        </w:numPr>
        <w:ind w:left="0"/>
        <w:jc w:val="both"/>
        <w:rPr>
          <w:bCs/>
          <w:sz w:val="28"/>
          <w:szCs w:val="28"/>
        </w:rPr>
      </w:pPr>
      <w:r w:rsidRPr="0075644E">
        <w:rPr>
          <w:bCs/>
          <w:sz w:val="28"/>
          <w:szCs w:val="28"/>
        </w:rPr>
        <w:t xml:space="preserve">Поддержка отчетности (как </w:t>
      </w:r>
      <w:r w:rsidR="00ED6C2D" w:rsidRPr="0075644E">
        <w:rPr>
          <w:bCs/>
          <w:sz w:val="28"/>
          <w:szCs w:val="28"/>
        </w:rPr>
        <w:t>оперативной,</w:t>
      </w:r>
      <w:r w:rsidRPr="0075644E">
        <w:rPr>
          <w:bCs/>
          <w:sz w:val="28"/>
          <w:szCs w:val="28"/>
        </w:rPr>
        <w:t xml:space="preserve"> так и регламентной) полностью совпадает с содержанием соответствующего этапа в </w:t>
      </w:r>
      <w:proofErr w:type="spellStart"/>
      <w:r w:rsidRPr="0075644E">
        <w:rPr>
          <w:bCs/>
          <w:sz w:val="28"/>
          <w:szCs w:val="28"/>
        </w:rPr>
        <w:t>предоплатной</w:t>
      </w:r>
      <w:proofErr w:type="spellEnd"/>
      <w:r w:rsidRPr="0075644E">
        <w:rPr>
          <w:bCs/>
          <w:sz w:val="28"/>
          <w:szCs w:val="28"/>
        </w:rPr>
        <w:t xml:space="preserve"> схеме.</w:t>
      </w:r>
    </w:p>
    <w:p w14:paraId="4ABCEB1D" w14:textId="2AF9E288" w:rsidR="00F979BF" w:rsidRDefault="00F979BF" w:rsidP="00002099">
      <w:pPr>
        <w:jc w:val="both"/>
        <w:rPr>
          <w:bCs/>
          <w:sz w:val="28"/>
          <w:szCs w:val="28"/>
        </w:rPr>
        <w:sectPr w:rsidR="00F979BF" w:rsidSect="00040DAC">
          <w:pgSz w:w="11906" w:h="16838"/>
          <w:pgMar w:top="851" w:right="849" w:bottom="993" w:left="1134" w:header="709" w:footer="709" w:gutter="0"/>
          <w:cols w:space="708"/>
          <w:docGrid w:linePitch="360"/>
        </w:sectPr>
      </w:pPr>
    </w:p>
    <w:p w14:paraId="477B300E" w14:textId="165EB7C6" w:rsidR="00F03D0A" w:rsidRDefault="00F03D0A" w:rsidP="00002099">
      <w:pPr>
        <w:jc w:val="both"/>
        <w:rPr>
          <w:bCs/>
          <w:sz w:val="28"/>
          <w:szCs w:val="28"/>
        </w:rPr>
      </w:pPr>
    </w:p>
    <w:p w14:paraId="307028EA" w14:textId="77777777" w:rsidR="00482C13" w:rsidRDefault="00CC1840" w:rsidP="00002099">
      <w:pPr>
        <w:keepNext/>
        <w:jc w:val="both"/>
      </w:pPr>
      <w:r w:rsidRPr="00CC1840">
        <w:rPr>
          <w:bCs/>
          <w:noProof/>
          <w:sz w:val="28"/>
          <w:szCs w:val="28"/>
        </w:rPr>
        <w:drawing>
          <wp:inline distT="0" distB="0" distL="0" distR="0" wp14:anchorId="3A1D5B05" wp14:editId="41BEDBBB">
            <wp:extent cx="9499600" cy="5343525"/>
            <wp:effectExtent l="0" t="0" r="635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25122" cy="535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21FF" w14:textId="706D1999" w:rsidR="00F03D0A" w:rsidRDefault="00482C13" w:rsidP="00002099">
      <w:pPr>
        <w:pStyle w:val="a3"/>
        <w:rPr>
          <w:bCs w:val="0"/>
          <w:sz w:val="28"/>
          <w:szCs w:val="28"/>
        </w:rPr>
        <w:sectPr w:rsidR="00F03D0A" w:rsidSect="00040DAC">
          <w:pgSz w:w="16838" w:h="11906" w:orient="landscape"/>
          <w:pgMar w:top="851" w:right="849" w:bottom="993" w:left="1134" w:header="709" w:footer="709" w:gutter="0"/>
          <w:cols w:space="708"/>
          <w:docGrid w:linePitch="360"/>
        </w:sectPr>
      </w:pPr>
      <w:r>
        <w:t xml:space="preserve">Рисунок </w:t>
      </w:r>
      <w:r w:rsidR="001D4D02">
        <w:fldChar w:fldCharType="begin"/>
      </w:r>
      <w:r w:rsidR="001D4D02">
        <w:instrText xml:space="preserve"> SEQ Рисунок \* ARABIC </w:instrText>
      </w:r>
      <w:r w:rsidR="001D4D02">
        <w:fldChar w:fldCharType="separate"/>
      </w:r>
      <w:r w:rsidR="006836DC">
        <w:rPr>
          <w:noProof/>
        </w:rPr>
        <w:t>2</w:t>
      </w:r>
      <w:r w:rsidR="001D4D02">
        <w:rPr>
          <w:noProof/>
        </w:rPr>
        <w:fldChar w:fldCharType="end"/>
      </w:r>
    </w:p>
    <w:p w14:paraId="08D599BB" w14:textId="0026E82B" w:rsidR="00F03D0A" w:rsidRPr="00342301" w:rsidRDefault="00342301" w:rsidP="00ED6C2D">
      <w:pPr>
        <w:pStyle w:val="1"/>
      </w:pPr>
      <w:bookmarkStart w:id="14" w:name="_Toc120804897"/>
      <w:r w:rsidRPr="00342301">
        <w:lastRenderedPageBreak/>
        <w:t>ПРИЛОЖЕНИЕ</w:t>
      </w:r>
      <w:bookmarkEnd w:id="14"/>
    </w:p>
    <w:p w14:paraId="08D25A3F" w14:textId="689DB0A3" w:rsidR="005B3A84" w:rsidRPr="00BF34BD" w:rsidRDefault="005B3A84" w:rsidP="00ED6C2D">
      <w:pPr>
        <w:pStyle w:val="2"/>
      </w:pPr>
      <w:bookmarkStart w:id="15" w:name="_Toc120804898"/>
      <w:r w:rsidRPr="00BF34BD">
        <w:t>Бизнес-архитектура системы</w:t>
      </w:r>
      <w:r w:rsidR="00F45F50">
        <w:t xml:space="preserve"> Социальный процессинг</w:t>
      </w:r>
      <w:bookmarkEnd w:id="15"/>
    </w:p>
    <w:p w14:paraId="7C6F14BD" w14:textId="66D37EBE" w:rsidR="009A27F0" w:rsidRPr="00F25272" w:rsidRDefault="005B3A84" w:rsidP="007966BC">
      <w:pPr>
        <w:pStyle w:val="2"/>
      </w:pPr>
      <w:r>
        <w:rPr>
          <w:noProof/>
        </w:rPr>
        <w:drawing>
          <wp:inline distT="0" distB="0" distL="0" distR="0" wp14:anchorId="1E8ABA67" wp14:editId="38616FAB">
            <wp:extent cx="6696710" cy="4047734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404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Toc120804899"/>
      <w:r w:rsidR="003765DA" w:rsidRPr="00D04C00">
        <w:t>Платформа</w:t>
      </w:r>
      <w:r w:rsidR="003765DA" w:rsidRPr="00F25272">
        <w:t xml:space="preserve">. </w:t>
      </w:r>
      <w:r w:rsidR="003765DA" w:rsidRPr="00D04C00">
        <w:t>Технологический</w:t>
      </w:r>
      <w:r w:rsidR="003765DA" w:rsidRPr="00F25272">
        <w:t xml:space="preserve"> </w:t>
      </w:r>
      <w:r w:rsidR="003765DA" w:rsidRPr="00D04C00">
        <w:t>стек</w:t>
      </w:r>
      <w:r w:rsidR="007A6B7A" w:rsidRPr="00F25272">
        <w:t xml:space="preserve"> </w:t>
      </w:r>
      <w:r w:rsidR="007A6B7A" w:rsidRPr="00D04C00">
        <w:t>системы</w:t>
      </w:r>
      <w:bookmarkEnd w:id="16"/>
      <w:r w:rsidR="003765DA" w:rsidRPr="00F25272">
        <w:t xml:space="preserve"> </w:t>
      </w:r>
    </w:p>
    <w:p w14:paraId="4C7B9E34" w14:textId="77777777" w:rsidR="00201D54" w:rsidRPr="00F25272" w:rsidRDefault="00201D54" w:rsidP="00002099">
      <w:pPr>
        <w:pStyle w:val="a8"/>
        <w:ind w:left="0"/>
        <w:jc w:val="both"/>
        <w:rPr>
          <w:rFonts w:cs="Times New Roman"/>
          <w:sz w:val="28"/>
          <w:szCs w:val="28"/>
        </w:rPr>
      </w:pPr>
      <w:r w:rsidRPr="00D04C00">
        <w:rPr>
          <w:rFonts w:cs="Times New Roman"/>
          <w:sz w:val="28"/>
          <w:szCs w:val="28"/>
        </w:rPr>
        <w:t>Разработка</w:t>
      </w:r>
      <w:r w:rsidRPr="00F25272">
        <w:rPr>
          <w:rFonts w:cs="Times New Roman"/>
          <w:sz w:val="28"/>
          <w:szCs w:val="28"/>
        </w:rPr>
        <w:t>:</w:t>
      </w:r>
      <w:r w:rsidRPr="00F25272">
        <w:rPr>
          <w:rFonts w:cs="Times New Roman"/>
          <w:color w:val="1F497D"/>
          <w:sz w:val="28"/>
          <w:szCs w:val="28"/>
        </w:rPr>
        <w:t xml:space="preserve"> </w:t>
      </w:r>
      <w:r w:rsidRPr="00D04C00">
        <w:rPr>
          <w:rFonts w:cs="Times New Roman"/>
          <w:i/>
          <w:sz w:val="28"/>
          <w:szCs w:val="28"/>
          <w:lang w:val="en-US"/>
        </w:rPr>
        <w:t>C</w:t>
      </w:r>
      <w:r w:rsidRPr="00F25272">
        <w:rPr>
          <w:rFonts w:cs="Times New Roman"/>
          <w:i/>
          <w:sz w:val="28"/>
          <w:szCs w:val="28"/>
        </w:rPr>
        <w:t>#</w:t>
      </w:r>
      <w:r w:rsidRPr="00F25272">
        <w:rPr>
          <w:rFonts w:cs="Times New Roman"/>
          <w:i/>
          <w:color w:val="1F497D"/>
          <w:sz w:val="28"/>
          <w:szCs w:val="28"/>
        </w:rPr>
        <w:t xml:space="preserve"> </w:t>
      </w:r>
      <w:r w:rsidRPr="00F25272">
        <w:rPr>
          <w:rFonts w:cs="Times New Roman"/>
          <w:i/>
          <w:sz w:val="28"/>
          <w:szCs w:val="28"/>
        </w:rPr>
        <w:t>.</w:t>
      </w:r>
      <w:r w:rsidRPr="00D04C00">
        <w:rPr>
          <w:rFonts w:cs="Times New Roman"/>
          <w:i/>
          <w:sz w:val="28"/>
          <w:szCs w:val="28"/>
          <w:lang w:val="en-US"/>
        </w:rPr>
        <w:t>Net</w:t>
      </w:r>
      <w:r w:rsidRPr="00F25272">
        <w:rPr>
          <w:rFonts w:cs="Times New Roman"/>
          <w:i/>
          <w:sz w:val="28"/>
          <w:szCs w:val="28"/>
        </w:rPr>
        <w:t xml:space="preserve"> </w:t>
      </w:r>
      <w:r w:rsidRPr="00D04C00">
        <w:rPr>
          <w:rFonts w:cs="Times New Roman"/>
          <w:i/>
          <w:sz w:val="28"/>
          <w:szCs w:val="28"/>
          <w:lang w:val="en-US"/>
        </w:rPr>
        <w:t>Core</w:t>
      </w:r>
      <w:r w:rsidRPr="00F25272">
        <w:rPr>
          <w:rFonts w:cs="Times New Roman"/>
          <w:i/>
          <w:sz w:val="28"/>
          <w:szCs w:val="28"/>
        </w:rPr>
        <w:t>/</w:t>
      </w:r>
      <w:r w:rsidRPr="00D04C00">
        <w:rPr>
          <w:rFonts w:cs="Times New Roman"/>
          <w:i/>
          <w:sz w:val="28"/>
          <w:szCs w:val="28"/>
          <w:lang w:val="en-US"/>
        </w:rPr>
        <w:t>Vue</w:t>
      </w:r>
      <w:r w:rsidRPr="00F25272">
        <w:rPr>
          <w:rFonts w:cs="Times New Roman"/>
          <w:i/>
          <w:sz w:val="28"/>
          <w:szCs w:val="28"/>
        </w:rPr>
        <w:t>.</w:t>
      </w:r>
      <w:r w:rsidRPr="00D04C00">
        <w:rPr>
          <w:rFonts w:cs="Times New Roman"/>
          <w:i/>
          <w:sz w:val="28"/>
          <w:szCs w:val="28"/>
          <w:lang w:val="en-US"/>
        </w:rPr>
        <w:t>JS</w:t>
      </w:r>
      <w:r w:rsidRPr="00F25272">
        <w:rPr>
          <w:rFonts w:cs="Times New Roman"/>
          <w:sz w:val="28"/>
          <w:szCs w:val="28"/>
        </w:rPr>
        <w:t xml:space="preserve"> </w:t>
      </w:r>
    </w:p>
    <w:p w14:paraId="3D71215C" w14:textId="2A069069" w:rsidR="00201D54" w:rsidRPr="00D04C00" w:rsidRDefault="00201D54" w:rsidP="00002099">
      <w:pPr>
        <w:pStyle w:val="a8"/>
        <w:numPr>
          <w:ilvl w:val="0"/>
          <w:numId w:val="11"/>
        </w:numPr>
        <w:ind w:left="0"/>
        <w:jc w:val="both"/>
        <w:rPr>
          <w:rFonts w:cs="Times New Roman"/>
          <w:i/>
          <w:sz w:val="28"/>
          <w:szCs w:val="28"/>
        </w:rPr>
      </w:pPr>
      <w:r w:rsidRPr="00D04C00">
        <w:rPr>
          <w:rFonts w:cs="Times New Roman"/>
          <w:sz w:val="28"/>
          <w:szCs w:val="28"/>
          <w:lang w:val="en-US"/>
        </w:rPr>
        <w:t>HTTP</w:t>
      </w:r>
      <w:r w:rsidRPr="00D04C00">
        <w:rPr>
          <w:rFonts w:cs="Times New Roman"/>
          <w:sz w:val="28"/>
          <w:szCs w:val="28"/>
        </w:rPr>
        <w:t xml:space="preserve">-сервер: </w:t>
      </w:r>
      <w:r w:rsidRPr="00D04C00">
        <w:rPr>
          <w:rFonts w:cs="Times New Roman"/>
          <w:i/>
          <w:sz w:val="28"/>
          <w:szCs w:val="28"/>
          <w:lang w:val="en-US"/>
        </w:rPr>
        <w:t>Nginx</w:t>
      </w:r>
    </w:p>
    <w:p w14:paraId="3819928D" w14:textId="4D116444" w:rsidR="00201D54" w:rsidRPr="00D04C00" w:rsidRDefault="00201D54" w:rsidP="00002099">
      <w:pPr>
        <w:pStyle w:val="a8"/>
        <w:numPr>
          <w:ilvl w:val="0"/>
          <w:numId w:val="11"/>
        </w:numPr>
        <w:ind w:left="0"/>
        <w:jc w:val="both"/>
        <w:rPr>
          <w:rFonts w:cs="Times New Roman"/>
          <w:i/>
          <w:sz w:val="28"/>
          <w:szCs w:val="28"/>
        </w:rPr>
      </w:pPr>
      <w:r w:rsidRPr="00D04C00">
        <w:rPr>
          <w:rFonts w:cs="Times New Roman"/>
          <w:sz w:val="28"/>
          <w:szCs w:val="28"/>
        </w:rPr>
        <w:t xml:space="preserve">Аналитическая отчетность: </w:t>
      </w:r>
      <w:proofErr w:type="spellStart"/>
      <w:r w:rsidRPr="00D04C00">
        <w:rPr>
          <w:rFonts w:cs="Times New Roman"/>
          <w:i/>
          <w:sz w:val="28"/>
          <w:szCs w:val="28"/>
          <w:lang w:val="en-US"/>
        </w:rPr>
        <w:t>Metabase</w:t>
      </w:r>
      <w:proofErr w:type="spellEnd"/>
    </w:p>
    <w:p w14:paraId="4817F3AE" w14:textId="0BF32372" w:rsidR="00201D54" w:rsidRPr="00D04C00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sz w:val="28"/>
          <w:szCs w:val="28"/>
        </w:rPr>
      </w:pPr>
      <w:r w:rsidRPr="00D04C00">
        <w:rPr>
          <w:rFonts w:cs="Times New Roman"/>
          <w:sz w:val="28"/>
          <w:szCs w:val="28"/>
        </w:rPr>
        <w:t xml:space="preserve">Система логирования: </w:t>
      </w:r>
      <w:r w:rsidRPr="00D04C00">
        <w:rPr>
          <w:rFonts w:cs="Times New Roman"/>
          <w:i/>
          <w:sz w:val="28"/>
          <w:szCs w:val="28"/>
          <w:lang w:val="en-US"/>
        </w:rPr>
        <w:t>ELK</w:t>
      </w:r>
    </w:p>
    <w:p w14:paraId="59EC267D" w14:textId="46614298" w:rsidR="00201D54" w:rsidRPr="00D04C00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i/>
          <w:sz w:val="28"/>
          <w:szCs w:val="28"/>
        </w:rPr>
      </w:pPr>
      <w:r w:rsidRPr="00D04C00">
        <w:rPr>
          <w:rFonts w:cs="Times New Roman"/>
          <w:sz w:val="28"/>
          <w:szCs w:val="28"/>
        </w:rPr>
        <w:t xml:space="preserve">Базы данных: </w:t>
      </w:r>
      <w:r w:rsidRPr="00D04C00">
        <w:rPr>
          <w:rFonts w:cs="Times New Roman"/>
          <w:i/>
          <w:sz w:val="28"/>
          <w:szCs w:val="28"/>
          <w:lang w:val="en-US"/>
        </w:rPr>
        <w:t>PostgreSQL</w:t>
      </w:r>
      <w:r w:rsidRPr="00D04C00">
        <w:rPr>
          <w:rFonts w:cs="Times New Roman"/>
          <w:i/>
          <w:sz w:val="28"/>
          <w:szCs w:val="28"/>
        </w:rPr>
        <w:t xml:space="preserve">, </w:t>
      </w:r>
      <w:proofErr w:type="spellStart"/>
      <w:r w:rsidRPr="00D04C00">
        <w:rPr>
          <w:rFonts w:cs="Times New Roman"/>
          <w:i/>
          <w:sz w:val="28"/>
          <w:szCs w:val="28"/>
          <w:lang w:val="en-US"/>
        </w:rPr>
        <w:t>ClickHouse</w:t>
      </w:r>
      <w:proofErr w:type="spellEnd"/>
    </w:p>
    <w:p w14:paraId="538D5FCD" w14:textId="2B3A23C8" w:rsidR="00201D54" w:rsidRPr="00D04C00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i/>
          <w:sz w:val="28"/>
          <w:szCs w:val="28"/>
        </w:rPr>
      </w:pPr>
      <w:r w:rsidRPr="00D04C00">
        <w:rPr>
          <w:rFonts w:cs="Times New Roman"/>
          <w:sz w:val="28"/>
          <w:szCs w:val="28"/>
        </w:rPr>
        <w:t>Общая шина</w:t>
      </w:r>
      <w:r w:rsidR="00342301" w:rsidRPr="00342301">
        <w:rPr>
          <w:rFonts w:cs="Times New Roman"/>
          <w:sz w:val="28"/>
          <w:szCs w:val="28"/>
        </w:rPr>
        <w:t xml:space="preserve">, </w:t>
      </w:r>
      <w:r w:rsidR="00342301">
        <w:rPr>
          <w:rFonts w:cs="Times New Roman"/>
          <w:sz w:val="28"/>
          <w:szCs w:val="28"/>
        </w:rPr>
        <w:t>интеграционное взаимодействие</w:t>
      </w:r>
      <w:r w:rsidRPr="00D04C00">
        <w:rPr>
          <w:rFonts w:cs="Times New Roman"/>
          <w:sz w:val="28"/>
          <w:szCs w:val="28"/>
        </w:rPr>
        <w:t xml:space="preserve">: </w:t>
      </w:r>
      <w:r w:rsidRPr="00D04C00">
        <w:rPr>
          <w:rFonts w:cs="Times New Roman"/>
          <w:i/>
          <w:sz w:val="28"/>
          <w:szCs w:val="28"/>
          <w:lang w:val="en-US"/>
        </w:rPr>
        <w:t>Rabbit</w:t>
      </w:r>
      <w:r w:rsidRPr="00D04C00">
        <w:rPr>
          <w:rFonts w:cs="Times New Roman"/>
          <w:i/>
          <w:sz w:val="28"/>
          <w:szCs w:val="28"/>
        </w:rPr>
        <w:t xml:space="preserve"> </w:t>
      </w:r>
      <w:r w:rsidRPr="00D04C00">
        <w:rPr>
          <w:rFonts w:cs="Times New Roman"/>
          <w:i/>
          <w:sz w:val="28"/>
          <w:szCs w:val="28"/>
          <w:lang w:val="en-US"/>
        </w:rPr>
        <w:t>MQ</w:t>
      </w:r>
      <w:r w:rsidR="00342301" w:rsidRPr="00342301">
        <w:rPr>
          <w:rFonts w:cs="Times New Roman"/>
          <w:i/>
          <w:sz w:val="28"/>
          <w:szCs w:val="28"/>
        </w:rPr>
        <w:t>/</w:t>
      </w:r>
      <w:r w:rsidR="00342301">
        <w:rPr>
          <w:rFonts w:cs="Times New Roman"/>
          <w:i/>
          <w:sz w:val="28"/>
          <w:szCs w:val="28"/>
          <w:lang w:val="en-US"/>
        </w:rPr>
        <w:t>GRPC</w:t>
      </w:r>
    </w:p>
    <w:p w14:paraId="71A125DE" w14:textId="1E8A217C" w:rsidR="00201D54" w:rsidRPr="00D04C00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sz w:val="28"/>
          <w:szCs w:val="28"/>
        </w:rPr>
      </w:pPr>
      <w:r w:rsidRPr="00D04C00">
        <w:rPr>
          <w:rFonts w:cs="Times New Roman"/>
          <w:sz w:val="28"/>
          <w:szCs w:val="28"/>
        </w:rPr>
        <w:t xml:space="preserve">ОС: </w:t>
      </w:r>
      <w:r w:rsidRPr="00D04C00">
        <w:rPr>
          <w:rFonts w:cs="Times New Roman"/>
          <w:i/>
          <w:sz w:val="28"/>
          <w:szCs w:val="28"/>
          <w:lang w:val="en-US"/>
        </w:rPr>
        <w:t>Red</w:t>
      </w:r>
      <w:r w:rsidRPr="00D04C00">
        <w:rPr>
          <w:rFonts w:cs="Times New Roman"/>
          <w:i/>
          <w:sz w:val="28"/>
          <w:szCs w:val="28"/>
        </w:rPr>
        <w:t xml:space="preserve"> </w:t>
      </w:r>
      <w:r w:rsidRPr="00D04C00">
        <w:rPr>
          <w:rFonts w:cs="Times New Roman"/>
          <w:i/>
          <w:sz w:val="28"/>
          <w:szCs w:val="28"/>
          <w:lang w:val="en-US"/>
        </w:rPr>
        <w:t>Hat</w:t>
      </w:r>
      <w:r w:rsidRPr="00D04C00">
        <w:rPr>
          <w:rFonts w:cs="Times New Roman"/>
          <w:i/>
          <w:sz w:val="28"/>
          <w:szCs w:val="28"/>
        </w:rPr>
        <w:t xml:space="preserve"> </w:t>
      </w:r>
      <w:r w:rsidRPr="00D04C00">
        <w:rPr>
          <w:rFonts w:cs="Times New Roman"/>
          <w:i/>
          <w:sz w:val="28"/>
          <w:szCs w:val="28"/>
          <w:lang w:val="en-US"/>
        </w:rPr>
        <w:t>Linux</w:t>
      </w:r>
    </w:p>
    <w:p w14:paraId="24D35871" w14:textId="725F250F" w:rsidR="00342301" w:rsidRPr="00342301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i/>
          <w:sz w:val="28"/>
          <w:szCs w:val="28"/>
        </w:rPr>
      </w:pPr>
      <w:r w:rsidRPr="00D04C00">
        <w:rPr>
          <w:rFonts w:cs="Times New Roman"/>
          <w:sz w:val="28"/>
          <w:szCs w:val="28"/>
        </w:rPr>
        <w:t>Тестирование</w:t>
      </w:r>
      <w:r w:rsidR="00D90086" w:rsidRPr="00342301">
        <w:rPr>
          <w:rFonts w:cs="Times New Roman"/>
          <w:sz w:val="28"/>
          <w:szCs w:val="28"/>
        </w:rPr>
        <w:t>/</w:t>
      </w:r>
      <w:proofErr w:type="spellStart"/>
      <w:r w:rsidR="00D90086">
        <w:rPr>
          <w:rFonts w:cs="Times New Roman"/>
          <w:sz w:val="28"/>
          <w:szCs w:val="28"/>
        </w:rPr>
        <w:t>Автотесты</w:t>
      </w:r>
      <w:proofErr w:type="spellEnd"/>
      <w:r w:rsidRPr="00D04C00">
        <w:rPr>
          <w:rFonts w:cs="Times New Roman"/>
          <w:sz w:val="28"/>
          <w:szCs w:val="28"/>
        </w:rPr>
        <w:t xml:space="preserve">: </w:t>
      </w:r>
      <w:proofErr w:type="spellStart"/>
      <w:r w:rsidRPr="00D04C00">
        <w:rPr>
          <w:rFonts w:cs="Times New Roman"/>
          <w:i/>
          <w:sz w:val="28"/>
          <w:szCs w:val="28"/>
          <w:lang w:val="en-US"/>
        </w:rPr>
        <w:t>Qase</w:t>
      </w:r>
      <w:proofErr w:type="spellEnd"/>
      <w:r w:rsidR="00342301" w:rsidRPr="00342301">
        <w:rPr>
          <w:rFonts w:cs="Times New Roman"/>
          <w:i/>
          <w:sz w:val="28"/>
          <w:szCs w:val="28"/>
        </w:rPr>
        <w:t>/</w:t>
      </w:r>
      <w:r w:rsidR="00342301" w:rsidRPr="00342301">
        <w:rPr>
          <w:rFonts w:asciiTheme="minorHAnsi" w:eastAsiaTheme="minorEastAsia" w:hAnsi="SB Sans Display"/>
          <w:color w:val="FFFFFF" w:themeColor="background1"/>
          <w:kern w:val="24"/>
          <w:sz w:val="28"/>
          <w:szCs w:val="28"/>
          <w:lang w:eastAsia="ru-RU"/>
        </w:rPr>
        <w:t xml:space="preserve"> </w:t>
      </w:r>
      <w:r w:rsidR="005F2146" w:rsidRPr="00342301">
        <w:rPr>
          <w:rFonts w:cs="Times New Roman"/>
          <w:i/>
          <w:sz w:val="28"/>
          <w:szCs w:val="28"/>
          <w:lang w:val="en-US"/>
        </w:rPr>
        <w:t>Behave</w:t>
      </w:r>
      <w:r w:rsidR="005F2146" w:rsidRPr="00342301">
        <w:rPr>
          <w:rFonts w:cs="Times New Roman"/>
          <w:i/>
          <w:sz w:val="28"/>
          <w:szCs w:val="28"/>
        </w:rPr>
        <w:t xml:space="preserve"> (</w:t>
      </w:r>
      <w:r w:rsidR="005F2146" w:rsidRPr="00342301">
        <w:rPr>
          <w:rFonts w:cs="Times New Roman"/>
          <w:i/>
          <w:sz w:val="28"/>
          <w:szCs w:val="28"/>
          <w:lang w:val="en-US"/>
        </w:rPr>
        <w:t>Gherkin</w:t>
      </w:r>
      <w:r w:rsidR="005F2146" w:rsidRPr="00342301">
        <w:rPr>
          <w:rFonts w:cs="Times New Roman"/>
          <w:i/>
          <w:sz w:val="28"/>
          <w:szCs w:val="28"/>
        </w:rPr>
        <w:t>),</w:t>
      </w:r>
      <w:r w:rsidR="007966BC">
        <w:rPr>
          <w:rFonts w:cs="Times New Roman"/>
          <w:i/>
          <w:sz w:val="28"/>
          <w:szCs w:val="28"/>
        </w:rPr>
        <w:t xml:space="preserve"> </w:t>
      </w:r>
      <w:r w:rsidR="005F2146" w:rsidRPr="00342301">
        <w:rPr>
          <w:rFonts w:cs="Times New Roman"/>
          <w:i/>
          <w:sz w:val="28"/>
          <w:szCs w:val="28"/>
          <w:lang w:val="en-US"/>
        </w:rPr>
        <w:t>Python</w:t>
      </w:r>
    </w:p>
    <w:p w14:paraId="2383C29A" w14:textId="07D155D0" w:rsidR="00201D54" w:rsidRPr="00D04C00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i/>
          <w:sz w:val="28"/>
          <w:szCs w:val="28"/>
        </w:rPr>
      </w:pPr>
      <w:r w:rsidRPr="00D04C00">
        <w:rPr>
          <w:rFonts w:cs="Times New Roman"/>
          <w:sz w:val="28"/>
          <w:szCs w:val="28"/>
        </w:rPr>
        <w:t xml:space="preserve">Система планирования проекта: </w:t>
      </w:r>
      <w:r w:rsidRPr="00D04C00">
        <w:rPr>
          <w:rFonts w:cs="Times New Roman"/>
          <w:i/>
          <w:sz w:val="28"/>
          <w:szCs w:val="28"/>
          <w:lang w:val="en-US"/>
        </w:rPr>
        <w:t>MS</w:t>
      </w:r>
      <w:r w:rsidRPr="00D04C00">
        <w:rPr>
          <w:rFonts w:cs="Times New Roman"/>
          <w:i/>
          <w:sz w:val="28"/>
          <w:szCs w:val="28"/>
        </w:rPr>
        <w:t xml:space="preserve"> </w:t>
      </w:r>
      <w:r w:rsidRPr="00D04C00">
        <w:rPr>
          <w:rFonts w:cs="Times New Roman"/>
          <w:i/>
          <w:sz w:val="28"/>
          <w:szCs w:val="28"/>
          <w:lang w:val="en-US"/>
        </w:rPr>
        <w:t>Project</w:t>
      </w:r>
    </w:p>
    <w:p w14:paraId="10CD42D9" w14:textId="596D9478" w:rsidR="00201D54" w:rsidRPr="00D04C00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i/>
          <w:sz w:val="28"/>
          <w:szCs w:val="28"/>
        </w:rPr>
      </w:pPr>
      <w:r w:rsidRPr="00D04C00">
        <w:rPr>
          <w:rFonts w:cs="Times New Roman"/>
          <w:sz w:val="28"/>
          <w:szCs w:val="28"/>
        </w:rPr>
        <w:t xml:space="preserve">Управление задачами: </w:t>
      </w:r>
      <w:proofErr w:type="spellStart"/>
      <w:r w:rsidRPr="00D04C00">
        <w:rPr>
          <w:rFonts w:cs="Times New Roman"/>
          <w:i/>
          <w:sz w:val="28"/>
          <w:szCs w:val="28"/>
          <w:lang w:val="en-US"/>
        </w:rPr>
        <w:t>YouTrack</w:t>
      </w:r>
      <w:proofErr w:type="spellEnd"/>
    </w:p>
    <w:p w14:paraId="2D8A3B73" w14:textId="2EE50876" w:rsidR="00201D54" w:rsidRPr="00D04C00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i/>
          <w:sz w:val="28"/>
          <w:szCs w:val="28"/>
        </w:rPr>
      </w:pPr>
      <w:r w:rsidRPr="00D04C00">
        <w:rPr>
          <w:rFonts w:cs="Times New Roman"/>
          <w:sz w:val="28"/>
          <w:szCs w:val="28"/>
        </w:rPr>
        <w:t xml:space="preserve">Управление знаниями: </w:t>
      </w:r>
      <w:r w:rsidRPr="00D04C00">
        <w:rPr>
          <w:rFonts w:cs="Times New Roman"/>
          <w:i/>
          <w:sz w:val="28"/>
          <w:szCs w:val="28"/>
          <w:lang w:val="en-US"/>
        </w:rPr>
        <w:t>Confluence</w:t>
      </w:r>
      <w:r w:rsidRPr="00D04C00">
        <w:rPr>
          <w:rFonts w:cs="Times New Roman"/>
          <w:i/>
          <w:sz w:val="28"/>
          <w:szCs w:val="28"/>
        </w:rPr>
        <w:t xml:space="preserve"> </w:t>
      </w:r>
    </w:p>
    <w:p w14:paraId="2B178298" w14:textId="01627480" w:rsidR="00201D54" w:rsidRPr="00D04C00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sz w:val="28"/>
          <w:szCs w:val="28"/>
        </w:rPr>
      </w:pPr>
      <w:r w:rsidRPr="00D04C00">
        <w:rPr>
          <w:rFonts w:cs="Times New Roman"/>
          <w:sz w:val="28"/>
          <w:szCs w:val="28"/>
        </w:rPr>
        <w:t xml:space="preserve">Система управления заявками: </w:t>
      </w:r>
      <w:r w:rsidRPr="00D04C00">
        <w:rPr>
          <w:rFonts w:cs="Times New Roman"/>
          <w:i/>
          <w:sz w:val="28"/>
          <w:szCs w:val="28"/>
          <w:lang w:val="en-US"/>
        </w:rPr>
        <w:t>Jira</w:t>
      </w:r>
      <w:r w:rsidRPr="00D04C00">
        <w:rPr>
          <w:rFonts w:cs="Times New Roman"/>
          <w:i/>
          <w:sz w:val="28"/>
          <w:szCs w:val="28"/>
        </w:rPr>
        <w:t xml:space="preserve"> </w:t>
      </w:r>
      <w:r w:rsidRPr="00D04C00">
        <w:rPr>
          <w:rFonts w:cs="Times New Roman"/>
          <w:i/>
          <w:sz w:val="28"/>
          <w:szCs w:val="28"/>
          <w:lang w:val="en-US"/>
        </w:rPr>
        <w:t>Service</w:t>
      </w:r>
      <w:r w:rsidRPr="00D04C00">
        <w:rPr>
          <w:rFonts w:cs="Times New Roman"/>
          <w:i/>
          <w:sz w:val="28"/>
          <w:szCs w:val="28"/>
        </w:rPr>
        <w:t xml:space="preserve"> </w:t>
      </w:r>
      <w:r w:rsidRPr="00D04C00">
        <w:rPr>
          <w:rFonts w:cs="Times New Roman"/>
          <w:i/>
          <w:sz w:val="28"/>
          <w:szCs w:val="28"/>
          <w:lang w:val="en-US"/>
        </w:rPr>
        <w:t>Desk</w:t>
      </w:r>
      <w:r w:rsidRPr="00D04C00">
        <w:rPr>
          <w:rFonts w:cs="Times New Roman"/>
          <w:sz w:val="28"/>
          <w:szCs w:val="28"/>
        </w:rPr>
        <w:t xml:space="preserve"> </w:t>
      </w:r>
    </w:p>
    <w:p w14:paraId="3FF9D690" w14:textId="1AE3F749" w:rsidR="00201D54" w:rsidRPr="00D04C00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i/>
          <w:sz w:val="28"/>
          <w:szCs w:val="28"/>
        </w:rPr>
      </w:pPr>
      <w:r w:rsidRPr="00D04C00">
        <w:rPr>
          <w:rFonts w:cs="Times New Roman"/>
          <w:sz w:val="28"/>
          <w:szCs w:val="28"/>
        </w:rPr>
        <w:t xml:space="preserve">Мониторинг работы системы: </w:t>
      </w:r>
      <w:r w:rsidRPr="00D04C00">
        <w:rPr>
          <w:rFonts w:cs="Times New Roman"/>
          <w:i/>
          <w:sz w:val="28"/>
          <w:szCs w:val="28"/>
          <w:lang w:val="en-US"/>
        </w:rPr>
        <w:t>Zabbix</w:t>
      </w:r>
      <w:r w:rsidRPr="00D04C00">
        <w:rPr>
          <w:rFonts w:cs="Times New Roman"/>
          <w:i/>
          <w:sz w:val="28"/>
          <w:szCs w:val="28"/>
        </w:rPr>
        <w:t>/</w:t>
      </w:r>
      <w:r w:rsidRPr="00D04C00">
        <w:rPr>
          <w:rFonts w:cs="Times New Roman"/>
          <w:i/>
          <w:sz w:val="28"/>
          <w:szCs w:val="28"/>
          <w:lang w:val="en-US"/>
        </w:rPr>
        <w:t>Kibana</w:t>
      </w:r>
    </w:p>
    <w:p w14:paraId="6EA927E1" w14:textId="663907A2" w:rsidR="007966BC" w:rsidRDefault="00201D54" w:rsidP="00002099">
      <w:pPr>
        <w:pStyle w:val="a8"/>
        <w:numPr>
          <w:ilvl w:val="0"/>
          <w:numId w:val="12"/>
        </w:numPr>
        <w:ind w:left="0"/>
        <w:jc w:val="both"/>
        <w:rPr>
          <w:rFonts w:cs="Times New Roman"/>
          <w:i/>
          <w:sz w:val="28"/>
          <w:szCs w:val="28"/>
          <w:lang w:val="en-US"/>
        </w:rPr>
      </w:pPr>
      <w:r w:rsidRPr="00D04C00">
        <w:rPr>
          <w:rFonts w:cs="Times New Roman"/>
          <w:sz w:val="28"/>
          <w:szCs w:val="28"/>
        </w:rPr>
        <w:t>Конфигурационное</w:t>
      </w:r>
      <w:r w:rsidRPr="00D04C00">
        <w:rPr>
          <w:rFonts w:cs="Times New Roman"/>
          <w:sz w:val="28"/>
          <w:szCs w:val="28"/>
          <w:lang w:val="en-US"/>
        </w:rPr>
        <w:t xml:space="preserve"> </w:t>
      </w:r>
      <w:r w:rsidRPr="00D04C00">
        <w:rPr>
          <w:rFonts w:cs="Times New Roman"/>
          <w:sz w:val="28"/>
          <w:szCs w:val="28"/>
        </w:rPr>
        <w:t>управление</w:t>
      </w:r>
      <w:r w:rsidRPr="00D04C00">
        <w:rPr>
          <w:rFonts w:cs="Times New Roman"/>
          <w:sz w:val="28"/>
          <w:szCs w:val="28"/>
          <w:lang w:val="en-US"/>
        </w:rPr>
        <w:t xml:space="preserve">: </w:t>
      </w:r>
      <w:r w:rsidRPr="00D04C00">
        <w:rPr>
          <w:rFonts w:cs="Times New Roman"/>
          <w:i/>
          <w:sz w:val="28"/>
          <w:szCs w:val="28"/>
          <w:lang w:val="en-US"/>
        </w:rPr>
        <w:t>Ansible/</w:t>
      </w:r>
      <w:proofErr w:type="spellStart"/>
      <w:r w:rsidRPr="00D04C00">
        <w:rPr>
          <w:rFonts w:cs="Times New Roman"/>
          <w:i/>
          <w:sz w:val="28"/>
          <w:szCs w:val="28"/>
          <w:lang w:val="en-US"/>
        </w:rPr>
        <w:t>Kubernates</w:t>
      </w:r>
      <w:proofErr w:type="spellEnd"/>
      <w:r w:rsidRPr="00D04C00">
        <w:rPr>
          <w:rFonts w:cs="Times New Roman"/>
          <w:i/>
          <w:sz w:val="28"/>
          <w:szCs w:val="28"/>
          <w:lang w:val="en-US"/>
        </w:rPr>
        <w:t>/Rancher/Docker/GitLab</w:t>
      </w:r>
    </w:p>
    <w:p w14:paraId="3041C540" w14:textId="273DC75F" w:rsidR="007966BC" w:rsidRDefault="007966BC">
      <w:pPr>
        <w:rPr>
          <w:rFonts w:cs="Times New Roman"/>
          <w:i/>
          <w:sz w:val="28"/>
          <w:szCs w:val="28"/>
          <w:lang w:val="en-US"/>
        </w:rPr>
      </w:pPr>
      <w:r>
        <w:rPr>
          <w:rFonts w:cs="Times New Roman"/>
          <w:i/>
          <w:sz w:val="28"/>
          <w:szCs w:val="28"/>
          <w:lang w:val="en-US"/>
        </w:rPr>
        <w:br w:type="page"/>
      </w:r>
    </w:p>
    <w:p w14:paraId="6DE55F5E" w14:textId="488F44DC" w:rsidR="00646088" w:rsidRPr="00787FEC" w:rsidRDefault="003D3B1C" w:rsidP="007966BC">
      <w:pPr>
        <w:rPr>
          <w:b/>
        </w:rPr>
      </w:pPr>
      <w:r w:rsidRPr="00787FEC">
        <w:rPr>
          <w:b/>
        </w:rPr>
        <w:lastRenderedPageBreak/>
        <w:t>Контакты:</w:t>
      </w:r>
    </w:p>
    <w:p w14:paraId="152ED4CD" w14:textId="1283C09C" w:rsidR="001C393A" w:rsidRDefault="000B4EE2" w:rsidP="00002099">
      <w:pPr>
        <w:rPr>
          <w:rFonts w:ascii="Segoe UI" w:eastAsia="Times New Roman" w:hAnsi="Segoe UI" w:cs="Segoe UI"/>
          <w:b/>
          <w:color w:val="444444"/>
          <w:sz w:val="21"/>
          <w:szCs w:val="21"/>
          <w:lang w:eastAsia="ru-RU"/>
        </w:rPr>
      </w:pPr>
      <w:r w:rsidRPr="000B4EE2">
        <w:rPr>
          <w:rStyle w:val="a7"/>
          <w:rFonts w:cs="Times New Roman"/>
          <w:color w:val="000000"/>
          <w:szCs w:val="24"/>
          <w:shd w:val="clear" w:color="auto" w:fill="FFFFFF"/>
        </w:rPr>
        <w:t>АО «РАСЧЕТНЫЕ РЕШЕНИЯ»</w:t>
      </w:r>
      <w:r w:rsidRPr="000B4EE2">
        <w:rPr>
          <w:rFonts w:cs="Times New Roman"/>
          <w:b/>
          <w:bCs/>
          <w:color w:val="000000"/>
          <w:szCs w:val="24"/>
          <w:shd w:val="clear" w:color="auto" w:fill="FFFFFF"/>
        </w:rPr>
        <w:br/>
      </w:r>
      <w:r w:rsidRPr="000B4EE2">
        <w:rPr>
          <w:rStyle w:val="a7"/>
          <w:rFonts w:cs="Times New Roman"/>
          <w:b w:val="0"/>
          <w:color w:val="000000"/>
          <w:szCs w:val="24"/>
          <w:shd w:val="clear" w:color="auto" w:fill="FFFFFF"/>
        </w:rPr>
        <w:t>+7 (495) 777-13-27</w:t>
      </w:r>
      <w:r w:rsidRPr="000B4EE2">
        <w:rPr>
          <w:rFonts w:cs="Times New Roman"/>
          <w:b/>
          <w:bCs/>
          <w:color w:val="000000"/>
          <w:szCs w:val="24"/>
          <w:shd w:val="clear" w:color="auto" w:fill="FFFFFF"/>
        </w:rPr>
        <w:br/>
      </w:r>
      <w:r w:rsidR="00CC1840">
        <w:rPr>
          <w:rStyle w:val="a7"/>
          <w:rFonts w:cs="Times New Roman"/>
          <w:b w:val="0"/>
          <w:color w:val="000000"/>
          <w:szCs w:val="24"/>
          <w:shd w:val="clear" w:color="auto" w:fill="FFFFFF"/>
          <w:lang w:val="en-US"/>
        </w:rPr>
        <w:t>socproc</w:t>
      </w:r>
      <w:r w:rsidRPr="000B4EE2">
        <w:rPr>
          <w:rStyle w:val="a7"/>
          <w:rFonts w:cs="Times New Roman"/>
          <w:b w:val="0"/>
          <w:color w:val="000000"/>
          <w:szCs w:val="24"/>
          <w:shd w:val="clear" w:color="auto" w:fill="FFFFFF"/>
        </w:rPr>
        <w:t>@ao-rr.ru</w:t>
      </w:r>
      <w:r w:rsidRPr="000B4EE2">
        <w:rPr>
          <w:rFonts w:cs="Times New Roman"/>
          <w:b/>
          <w:bCs/>
          <w:color w:val="000000"/>
          <w:szCs w:val="24"/>
          <w:shd w:val="clear" w:color="auto" w:fill="FFFFFF"/>
        </w:rPr>
        <w:br/>
      </w:r>
    </w:p>
    <w:p w14:paraId="437285E9" w14:textId="5ED658CE" w:rsidR="00D04C00" w:rsidRDefault="00D04C00" w:rsidP="00002099">
      <w:pPr>
        <w:rPr>
          <w:rFonts w:ascii="Segoe UI" w:eastAsia="Times New Roman" w:hAnsi="Segoe UI" w:cs="Segoe UI"/>
          <w:b/>
          <w:color w:val="444444"/>
          <w:sz w:val="21"/>
          <w:szCs w:val="21"/>
          <w:lang w:eastAsia="ru-RU"/>
        </w:rPr>
      </w:pPr>
      <w:r w:rsidRPr="0063394C">
        <w:rPr>
          <w:rFonts w:ascii="Segoe UI" w:eastAsia="Times New Roman" w:hAnsi="Segoe UI" w:cs="Segoe UI"/>
          <w:b/>
          <w:color w:val="444444"/>
          <w:sz w:val="21"/>
          <w:szCs w:val="21"/>
          <w:lang w:eastAsia="ru-RU"/>
        </w:rPr>
        <w:t>Спектор Борис Эрленович</w:t>
      </w:r>
      <w:r w:rsidR="0063394C">
        <w:rPr>
          <w:rFonts w:ascii="Segoe UI" w:eastAsia="Times New Roman" w:hAnsi="Segoe UI" w:cs="Segoe UI"/>
          <w:b/>
          <w:color w:val="444444"/>
          <w:sz w:val="21"/>
          <w:szCs w:val="21"/>
          <w:lang w:eastAsia="ru-RU"/>
        </w:rPr>
        <w:t xml:space="preserve"> </w:t>
      </w:r>
    </w:p>
    <w:p w14:paraId="6019BF5C" w14:textId="3BEE192F" w:rsidR="00CC1840" w:rsidRPr="00CC1840" w:rsidRDefault="00CC1840" w:rsidP="00002099">
      <w:pPr>
        <w:rPr>
          <w:rFonts w:ascii="Segoe UI" w:eastAsia="Times New Roman" w:hAnsi="Segoe UI" w:cs="Segoe UI"/>
          <w:b/>
          <w:color w:val="444444"/>
          <w:sz w:val="21"/>
          <w:szCs w:val="21"/>
          <w:lang w:eastAsia="ru-RU"/>
        </w:rPr>
      </w:pPr>
      <w:r w:rsidRPr="00CC1840">
        <w:rPr>
          <w:rFonts w:ascii="Segoe UI" w:eastAsia="Times New Roman" w:hAnsi="Segoe UI" w:cs="Segoe UI"/>
          <w:color w:val="444444"/>
          <w:sz w:val="21"/>
          <w:szCs w:val="21"/>
          <w:lang w:val="en-US" w:eastAsia="ru-RU"/>
        </w:rPr>
        <w:t>Product</w:t>
      </w:r>
      <w:r w:rsidRPr="00CC1840">
        <w:rPr>
          <w:rFonts w:ascii="Segoe UI" w:eastAsia="Times New Roman" w:hAnsi="Segoe UI" w:cs="Segoe UI"/>
          <w:color w:val="444444"/>
          <w:sz w:val="21"/>
          <w:szCs w:val="21"/>
          <w:lang w:eastAsia="ru-RU"/>
        </w:rPr>
        <w:t xml:space="preserve"> </w:t>
      </w:r>
      <w:r w:rsidRPr="00CC1840">
        <w:rPr>
          <w:rFonts w:ascii="Segoe UI" w:eastAsia="Times New Roman" w:hAnsi="Segoe UI" w:cs="Segoe UI"/>
          <w:color w:val="444444"/>
          <w:sz w:val="21"/>
          <w:szCs w:val="21"/>
          <w:lang w:val="en-US" w:eastAsia="ru-RU"/>
        </w:rPr>
        <w:t>owner</w:t>
      </w:r>
      <w:r w:rsidRPr="00CC1840">
        <w:rPr>
          <w:rFonts w:ascii="Segoe UI" w:eastAsia="Times New Roman" w:hAnsi="Segoe UI" w:cs="Segoe UI"/>
          <w:color w:val="444444"/>
          <w:sz w:val="21"/>
          <w:szCs w:val="21"/>
          <w:lang w:eastAsia="ru-RU"/>
        </w:rPr>
        <w:t xml:space="preserve"> решения</w:t>
      </w:r>
      <w:r>
        <w:rPr>
          <w:rFonts w:ascii="Segoe UI" w:eastAsia="Times New Roman" w:hAnsi="Segoe UI" w:cs="Segoe UI"/>
          <w:b/>
          <w:color w:val="444444"/>
          <w:sz w:val="21"/>
          <w:szCs w:val="21"/>
          <w:lang w:eastAsia="ru-RU"/>
        </w:rPr>
        <w:t xml:space="preserve"> </w:t>
      </w:r>
      <w:r w:rsidRPr="00CC1840">
        <w:rPr>
          <w:rFonts w:ascii="Segoe UI" w:eastAsia="Times New Roman" w:hAnsi="Segoe UI" w:cs="Segoe UI"/>
          <w:b/>
          <w:color w:val="444444"/>
          <w:sz w:val="21"/>
          <w:szCs w:val="21"/>
          <w:lang w:eastAsia="ru-RU"/>
        </w:rPr>
        <w:t>“</w:t>
      </w:r>
      <w:r>
        <w:rPr>
          <w:rFonts w:ascii="Segoe UI" w:eastAsia="Times New Roman" w:hAnsi="Segoe UI" w:cs="Segoe UI"/>
          <w:b/>
          <w:color w:val="444444"/>
          <w:sz w:val="21"/>
          <w:szCs w:val="21"/>
          <w:lang w:eastAsia="ru-RU"/>
        </w:rPr>
        <w:t>Социальный процессинг</w:t>
      </w:r>
      <w:r w:rsidRPr="00CC1840">
        <w:rPr>
          <w:rFonts w:ascii="Segoe UI" w:eastAsia="Times New Roman" w:hAnsi="Segoe UI" w:cs="Segoe UI"/>
          <w:b/>
          <w:color w:val="444444"/>
          <w:sz w:val="21"/>
          <w:szCs w:val="21"/>
          <w:lang w:eastAsia="ru-RU"/>
        </w:rPr>
        <w:t>”</w:t>
      </w:r>
    </w:p>
    <w:p w14:paraId="7E5A10DB" w14:textId="546BAF47" w:rsidR="00D04C00" w:rsidRPr="00CC1840" w:rsidRDefault="00D71BA3" w:rsidP="00002099">
      <w:pPr>
        <w:spacing w:before="120" w:after="0" w:line="240" w:lineRule="auto"/>
        <w:rPr>
          <w:rFonts w:ascii="Segoe UI" w:eastAsia="Times New Roman" w:hAnsi="Segoe UI" w:cs="Segoe UI"/>
          <w:color w:val="444444"/>
          <w:sz w:val="21"/>
          <w:szCs w:val="21"/>
          <w:lang w:val="en-US" w:eastAsia="ru-RU"/>
        </w:rPr>
      </w:pPr>
      <w:hyperlink r:id="rId22" w:history="1">
        <w:r w:rsidR="0063394C" w:rsidRPr="00EF24E9">
          <w:rPr>
            <w:rStyle w:val="aff0"/>
            <w:rFonts w:ascii="Segoe UI" w:eastAsia="Times New Roman" w:hAnsi="Segoe UI" w:cs="Segoe UI"/>
            <w:sz w:val="21"/>
            <w:szCs w:val="21"/>
            <w:lang w:val="en-US" w:eastAsia="ru-RU"/>
          </w:rPr>
          <w:t>Spektor</w:t>
        </w:r>
        <w:r w:rsidR="0063394C" w:rsidRPr="00CC1840">
          <w:rPr>
            <w:rStyle w:val="aff0"/>
            <w:rFonts w:ascii="Segoe UI" w:eastAsia="Times New Roman" w:hAnsi="Segoe UI" w:cs="Segoe UI"/>
            <w:sz w:val="21"/>
            <w:szCs w:val="21"/>
            <w:lang w:val="en-US" w:eastAsia="ru-RU"/>
          </w:rPr>
          <w:t>-</w:t>
        </w:r>
        <w:r w:rsidR="0063394C" w:rsidRPr="00EF24E9">
          <w:rPr>
            <w:rStyle w:val="aff0"/>
            <w:rFonts w:ascii="Segoe UI" w:eastAsia="Times New Roman" w:hAnsi="Segoe UI" w:cs="Segoe UI"/>
            <w:sz w:val="21"/>
            <w:szCs w:val="21"/>
            <w:lang w:val="en-US" w:eastAsia="ru-RU"/>
          </w:rPr>
          <w:t>be</w:t>
        </w:r>
        <w:r w:rsidR="0063394C" w:rsidRPr="00CC1840">
          <w:rPr>
            <w:rStyle w:val="aff0"/>
            <w:rFonts w:ascii="Segoe UI" w:eastAsia="Times New Roman" w:hAnsi="Segoe UI" w:cs="Segoe UI"/>
            <w:sz w:val="21"/>
            <w:szCs w:val="21"/>
            <w:lang w:val="en-US" w:eastAsia="ru-RU"/>
          </w:rPr>
          <w:t>@</w:t>
        </w:r>
        <w:r w:rsidR="0063394C" w:rsidRPr="00EF24E9">
          <w:rPr>
            <w:rStyle w:val="aff0"/>
            <w:rFonts w:ascii="Segoe UI" w:eastAsia="Times New Roman" w:hAnsi="Segoe UI" w:cs="Segoe UI"/>
            <w:sz w:val="21"/>
            <w:szCs w:val="21"/>
            <w:lang w:val="en-US" w:eastAsia="ru-RU"/>
          </w:rPr>
          <w:t>ao</w:t>
        </w:r>
        <w:r w:rsidR="0063394C" w:rsidRPr="00CC1840">
          <w:rPr>
            <w:rStyle w:val="aff0"/>
            <w:rFonts w:ascii="Segoe UI" w:eastAsia="Times New Roman" w:hAnsi="Segoe UI" w:cs="Segoe UI"/>
            <w:sz w:val="21"/>
            <w:szCs w:val="21"/>
            <w:lang w:val="en-US" w:eastAsia="ru-RU"/>
          </w:rPr>
          <w:t>-</w:t>
        </w:r>
        <w:r w:rsidR="0063394C" w:rsidRPr="00EF24E9">
          <w:rPr>
            <w:rStyle w:val="aff0"/>
            <w:rFonts w:ascii="Segoe UI" w:eastAsia="Times New Roman" w:hAnsi="Segoe UI" w:cs="Segoe UI"/>
            <w:sz w:val="21"/>
            <w:szCs w:val="21"/>
            <w:lang w:val="en-US" w:eastAsia="ru-RU"/>
          </w:rPr>
          <w:t>rr</w:t>
        </w:r>
        <w:r w:rsidR="0063394C" w:rsidRPr="00CC1840">
          <w:rPr>
            <w:rStyle w:val="aff0"/>
            <w:rFonts w:ascii="Segoe UI" w:eastAsia="Times New Roman" w:hAnsi="Segoe UI" w:cs="Segoe UI"/>
            <w:sz w:val="21"/>
            <w:szCs w:val="21"/>
            <w:lang w:val="en-US" w:eastAsia="ru-RU"/>
          </w:rPr>
          <w:t>.</w:t>
        </w:r>
        <w:r w:rsidR="0063394C" w:rsidRPr="00EF24E9">
          <w:rPr>
            <w:rStyle w:val="aff0"/>
            <w:rFonts w:ascii="Segoe UI" w:eastAsia="Times New Roman" w:hAnsi="Segoe UI" w:cs="Segoe UI"/>
            <w:sz w:val="21"/>
            <w:szCs w:val="21"/>
            <w:lang w:val="en-US" w:eastAsia="ru-RU"/>
          </w:rPr>
          <w:t>ru</w:t>
        </w:r>
      </w:hyperlink>
    </w:p>
    <w:p w14:paraId="07014CE6" w14:textId="77777777" w:rsidR="0063394C" w:rsidRPr="00CC1840" w:rsidRDefault="0063394C" w:rsidP="00002099">
      <w:pPr>
        <w:spacing w:before="120" w:after="0" w:line="240" w:lineRule="auto"/>
        <w:rPr>
          <w:rFonts w:ascii="Segoe UI" w:eastAsia="Times New Roman" w:hAnsi="Segoe UI" w:cs="Segoe UI"/>
          <w:color w:val="444444"/>
          <w:sz w:val="21"/>
          <w:szCs w:val="21"/>
          <w:lang w:val="en-US" w:eastAsia="ru-RU"/>
        </w:rPr>
      </w:pPr>
    </w:p>
    <w:p w14:paraId="2089B9E6" w14:textId="77777777" w:rsidR="008F1E9F" w:rsidRPr="00CC1840" w:rsidRDefault="008F1E9F" w:rsidP="00002099">
      <w:pPr>
        <w:rPr>
          <w:rFonts w:cs="Times New Roman"/>
          <w:b/>
          <w:szCs w:val="24"/>
          <w:lang w:val="en-US"/>
        </w:rPr>
      </w:pPr>
    </w:p>
    <w:sectPr w:rsidR="008F1E9F" w:rsidRPr="00CC1840" w:rsidSect="00040DAC">
      <w:pgSz w:w="11906" w:h="16838"/>
      <w:pgMar w:top="851" w:right="84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98240" w14:textId="77777777" w:rsidR="00D71BA3" w:rsidRDefault="00D71BA3" w:rsidP="006A115F">
      <w:pPr>
        <w:spacing w:after="0" w:line="240" w:lineRule="auto"/>
      </w:pPr>
      <w:r>
        <w:separator/>
      </w:r>
    </w:p>
  </w:endnote>
  <w:endnote w:type="continuationSeparator" w:id="0">
    <w:p w14:paraId="6FFDFB73" w14:textId="77777777" w:rsidR="00D71BA3" w:rsidRDefault="00D71BA3" w:rsidP="006A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B Sans Display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099526"/>
      <w:docPartObj>
        <w:docPartGallery w:val="Page Numbers (Bottom of Page)"/>
        <w:docPartUnique/>
      </w:docPartObj>
    </w:sdtPr>
    <w:sdtEndPr/>
    <w:sdtContent>
      <w:p w14:paraId="02FEAAE1" w14:textId="14E72A86" w:rsidR="002D13CF" w:rsidRDefault="002D13CF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6485DC" w14:textId="3A2EDD57" w:rsidR="00040DAC" w:rsidRDefault="00040DAC" w:rsidP="00040DAC">
    <w:pPr>
      <w:pStyle w:val="af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6256732"/>
      <w:docPartObj>
        <w:docPartGallery w:val="Page Numbers (Bottom of Page)"/>
        <w:docPartUnique/>
      </w:docPartObj>
    </w:sdtPr>
    <w:sdtEndPr/>
    <w:sdtContent>
      <w:p w14:paraId="0904886B" w14:textId="1B32F57C" w:rsidR="002D13CF" w:rsidRDefault="002D13CF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87278A" w14:textId="77777777" w:rsidR="002D13CF" w:rsidRDefault="002D13CF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B8490" w14:textId="77777777" w:rsidR="00D71BA3" w:rsidRDefault="00D71BA3" w:rsidP="006A115F">
      <w:pPr>
        <w:spacing w:after="0" w:line="240" w:lineRule="auto"/>
      </w:pPr>
      <w:r>
        <w:separator/>
      </w:r>
    </w:p>
  </w:footnote>
  <w:footnote w:type="continuationSeparator" w:id="0">
    <w:p w14:paraId="0D62384C" w14:textId="77777777" w:rsidR="00D71BA3" w:rsidRDefault="00D71BA3" w:rsidP="006A1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7F36"/>
    <w:multiLevelType w:val="hybridMultilevel"/>
    <w:tmpl w:val="369414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6D66"/>
    <w:multiLevelType w:val="hybridMultilevel"/>
    <w:tmpl w:val="6218BC92"/>
    <w:lvl w:ilvl="0" w:tplc="0419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0F6A7E2B"/>
    <w:multiLevelType w:val="hybridMultilevel"/>
    <w:tmpl w:val="FF1EBF9C"/>
    <w:lvl w:ilvl="0" w:tplc="87B6CE90">
      <w:start w:val="1"/>
      <w:numFmt w:val="bullet"/>
      <w:suff w:val="nothing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A7190"/>
    <w:multiLevelType w:val="hybridMultilevel"/>
    <w:tmpl w:val="E918C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E29F4"/>
    <w:multiLevelType w:val="hybridMultilevel"/>
    <w:tmpl w:val="4746A5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AB455D"/>
    <w:multiLevelType w:val="hybridMultilevel"/>
    <w:tmpl w:val="58A42756"/>
    <w:lvl w:ilvl="0" w:tplc="CB3EC35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A0660"/>
    <w:multiLevelType w:val="hybridMultilevel"/>
    <w:tmpl w:val="6B46F614"/>
    <w:lvl w:ilvl="0" w:tplc="0736E4B2">
      <w:start w:val="1"/>
      <w:numFmt w:val="bullet"/>
      <w:suff w:val="nothing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4739E"/>
    <w:multiLevelType w:val="hybridMultilevel"/>
    <w:tmpl w:val="CD549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6637F"/>
    <w:multiLevelType w:val="hybridMultilevel"/>
    <w:tmpl w:val="AFC0C71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8B5B3D"/>
    <w:multiLevelType w:val="hybridMultilevel"/>
    <w:tmpl w:val="3794B13E"/>
    <w:lvl w:ilvl="0" w:tplc="3D8E02C4">
      <w:start w:val="1"/>
      <w:numFmt w:val="bullet"/>
      <w:pStyle w:val="List-1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E00499EE">
      <w:start w:val="1"/>
      <w:numFmt w:val="bullet"/>
      <w:pStyle w:val="List-2"/>
      <w:lvlText w:val="−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49040F5"/>
    <w:multiLevelType w:val="hybridMultilevel"/>
    <w:tmpl w:val="EA78AE00"/>
    <w:lvl w:ilvl="0" w:tplc="041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84B50FC"/>
    <w:multiLevelType w:val="hybridMultilevel"/>
    <w:tmpl w:val="4BFEB4AC"/>
    <w:lvl w:ilvl="0" w:tplc="F6F49D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D1012"/>
    <w:multiLevelType w:val="hybridMultilevel"/>
    <w:tmpl w:val="8352561A"/>
    <w:lvl w:ilvl="0" w:tplc="541AE8F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6E6A6D"/>
    <w:multiLevelType w:val="hybridMultilevel"/>
    <w:tmpl w:val="381CF0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343275"/>
    <w:multiLevelType w:val="hybridMultilevel"/>
    <w:tmpl w:val="D452C56A"/>
    <w:lvl w:ilvl="0" w:tplc="541AE8F4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79B5017"/>
    <w:multiLevelType w:val="hybridMultilevel"/>
    <w:tmpl w:val="31B0B26E"/>
    <w:lvl w:ilvl="0" w:tplc="6A049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87E58"/>
    <w:multiLevelType w:val="hybridMultilevel"/>
    <w:tmpl w:val="7FFC4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06587"/>
    <w:multiLevelType w:val="hybridMultilevel"/>
    <w:tmpl w:val="8A243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A32917"/>
    <w:multiLevelType w:val="hybridMultilevel"/>
    <w:tmpl w:val="93CA4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21B26"/>
    <w:multiLevelType w:val="hybridMultilevel"/>
    <w:tmpl w:val="66B4A6A4"/>
    <w:lvl w:ilvl="0" w:tplc="0832D2C0">
      <w:start w:val="1"/>
      <w:numFmt w:val="bullet"/>
      <w:suff w:val="nothing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431A4"/>
    <w:multiLevelType w:val="hybridMultilevel"/>
    <w:tmpl w:val="412CA8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8767D6"/>
    <w:multiLevelType w:val="hybridMultilevel"/>
    <w:tmpl w:val="8EAE387E"/>
    <w:lvl w:ilvl="0" w:tplc="8640C7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9AABB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6D4A9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CBC01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AA002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FD627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2B09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D4EE3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47ECC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2" w15:restartNumberingAfterBreak="0">
    <w:nsid w:val="7BC50482"/>
    <w:multiLevelType w:val="hybridMultilevel"/>
    <w:tmpl w:val="CD549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"/>
  </w:num>
  <w:num w:numId="4">
    <w:abstractNumId w:val="8"/>
  </w:num>
  <w:num w:numId="5">
    <w:abstractNumId w:val="4"/>
  </w:num>
  <w:num w:numId="6">
    <w:abstractNumId w:val="13"/>
  </w:num>
  <w:num w:numId="7">
    <w:abstractNumId w:val="7"/>
  </w:num>
  <w:num w:numId="8">
    <w:abstractNumId w:val="10"/>
  </w:num>
  <w:num w:numId="9">
    <w:abstractNumId w:val="18"/>
  </w:num>
  <w:num w:numId="10">
    <w:abstractNumId w:val="11"/>
  </w:num>
  <w:num w:numId="11">
    <w:abstractNumId w:val="14"/>
  </w:num>
  <w:num w:numId="12">
    <w:abstractNumId w:val="12"/>
  </w:num>
  <w:num w:numId="13">
    <w:abstractNumId w:val="17"/>
  </w:num>
  <w:num w:numId="14">
    <w:abstractNumId w:val="19"/>
  </w:num>
  <w:num w:numId="15">
    <w:abstractNumId w:val="6"/>
  </w:num>
  <w:num w:numId="16">
    <w:abstractNumId w:val="2"/>
  </w:num>
  <w:num w:numId="17">
    <w:abstractNumId w:val="22"/>
  </w:num>
  <w:num w:numId="18">
    <w:abstractNumId w:val="5"/>
  </w:num>
  <w:num w:numId="19">
    <w:abstractNumId w:val="15"/>
  </w:num>
  <w:num w:numId="20">
    <w:abstractNumId w:val="21"/>
  </w:num>
  <w:num w:numId="21">
    <w:abstractNumId w:val="16"/>
  </w:num>
  <w:num w:numId="22">
    <w:abstractNumId w:val="0"/>
  </w:num>
  <w:num w:numId="23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29"/>
    <w:rsid w:val="00000EEA"/>
    <w:rsid w:val="00002099"/>
    <w:rsid w:val="00002C10"/>
    <w:rsid w:val="0000366A"/>
    <w:rsid w:val="00005F0E"/>
    <w:rsid w:val="0000685D"/>
    <w:rsid w:val="00011B18"/>
    <w:rsid w:val="00013756"/>
    <w:rsid w:val="00017ED0"/>
    <w:rsid w:val="00020D49"/>
    <w:rsid w:val="00021915"/>
    <w:rsid w:val="00022525"/>
    <w:rsid w:val="00023AA8"/>
    <w:rsid w:val="00025B15"/>
    <w:rsid w:val="00027990"/>
    <w:rsid w:val="00027D74"/>
    <w:rsid w:val="00033E7F"/>
    <w:rsid w:val="00034C42"/>
    <w:rsid w:val="00040DAC"/>
    <w:rsid w:val="00041F5B"/>
    <w:rsid w:val="000422C8"/>
    <w:rsid w:val="00042A4A"/>
    <w:rsid w:val="00042AA8"/>
    <w:rsid w:val="000431E1"/>
    <w:rsid w:val="00043BC1"/>
    <w:rsid w:val="00044A69"/>
    <w:rsid w:val="00045E87"/>
    <w:rsid w:val="000518CC"/>
    <w:rsid w:val="00051A19"/>
    <w:rsid w:val="00052241"/>
    <w:rsid w:val="000531EA"/>
    <w:rsid w:val="00053AAA"/>
    <w:rsid w:val="000542A5"/>
    <w:rsid w:val="000554A3"/>
    <w:rsid w:val="000565A1"/>
    <w:rsid w:val="00060CA5"/>
    <w:rsid w:val="00062CB2"/>
    <w:rsid w:val="00062DB6"/>
    <w:rsid w:val="000634DA"/>
    <w:rsid w:val="00063790"/>
    <w:rsid w:val="00064938"/>
    <w:rsid w:val="0006498E"/>
    <w:rsid w:val="00066B5F"/>
    <w:rsid w:val="00067A72"/>
    <w:rsid w:val="0007016F"/>
    <w:rsid w:val="00071CAD"/>
    <w:rsid w:val="00071E19"/>
    <w:rsid w:val="00072212"/>
    <w:rsid w:val="00073351"/>
    <w:rsid w:val="000759C9"/>
    <w:rsid w:val="000776CC"/>
    <w:rsid w:val="00081CC2"/>
    <w:rsid w:val="00081DFA"/>
    <w:rsid w:val="00084FAD"/>
    <w:rsid w:val="00085986"/>
    <w:rsid w:val="000861FA"/>
    <w:rsid w:val="000934D6"/>
    <w:rsid w:val="00093E31"/>
    <w:rsid w:val="00096063"/>
    <w:rsid w:val="00096323"/>
    <w:rsid w:val="00096AE6"/>
    <w:rsid w:val="00097AE6"/>
    <w:rsid w:val="000A0045"/>
    <w:rsid w:val="000A0B8B"/>
    <w:rsid w:val="000A1EE4"/>
    <w:rsid w:val="000A26DE"/>
    <w:rsid w:val="000A3DC3"/>
    <w:rsid w:val="000A5654"/>
    <w:rsid w:val="000A6D66"/>
    <w:rsid w:val="000A6FF2"/>
    <w:rsid w:val="000A7279"/>
    <w:rsid w:val="000B021F"/>
    <w:rsid w:val="000B09E0"/>
    <w:rsid w:val="000B0A2E"/>
    <w:rsid w:val="000B1527"/>
    <w:rsid w:val="000B2F6E"/>
    <w:rsid w:val="000B4EE2"/>
    <w:rsid w:val="000B5BBC"/>
    <w:rsid w:val="000C0B0E"/>
    <w:rsid w:val="000C12A0"/>
    <w:rsid w:val="000C12BE"/>
    <w:rsid w:val="000C1379"/>
    <w:rsid w:val="000C294C"/>
    <w:rsid w:val="000C484D"/>
    <w:rsid w:val="000C75B9"/>
    <w:rsid w:val="000D2885"/>
    <w:rsid w:val="000D454B"/>
    <w:rsid w:val="000D45A7"/>
    <w:rsid w:val="000D4BDA"/>
    <w:rsid w:val="000D4CFE"/>
    <w:rsid w:val="000E05D5"/>
    <w:rsid w:val="000E0DB7"/>
    <w:rsid w:val="000E57A7"/>
    <w:rsid w:val="000E5DBC"/>
    <w:rsid w:val="000E62C3"/>
    <w:rsid w:val="000E6350"/>
    <w:rsid w:val="000F12D9"/>
    <w:rsid w:val="000F17DE"/>
    <w:rsid w:val="000F1DF6"/>
    <w:rsid w:val="000F2731"/>
    <w:rsid w:val="000F4A78"/>
    <w:rsid w:val="000F5858"/>
    <w:rsid w:val="0010173D"/>
    <w:rsid w:val="001065DD"/>
    <w:rsid w:val="00106C89"/>
    <w:rsid w:val="001079B9"/>
    <w:rsid w:val="00107BAA"/>
    <w:rsid w:val="00110A30"/>
    <w:rsid w:val="0011244F"/>
    <w:rsid w:val="0011685D"/>
    <w:rsid w:val="001211B1"/>
    <w:rsid w:val="001221E1"/>
    <w:rsid w:val="001227A7"/>
    <w:rsid w:val="0012397F"/>
    <w:rsid w:val="0012592B"/>
    <w:rsid w:val="00125DBF"/>
    <w:rsid w:val="00127465"/>
    <w:rsid w:val="00127DC4"/>
    <w:rsid w:val="00130862"/>
    <w:rsid w:val="00130986"/>
    <w:rsid w:val="001309A5"/>
    <w:rsid w:val="00130E99"/>
    <w:rsid w:val="001318CA"/>
    <w:rsid w:val="00132141"/>
    <w:rsid w:val="00133593"/>
    <w:rsid w:val="0014081D"/>
    <w:rsid w:val="00143D12"/>
    <w:rsid w:val="00151581"/>
    <w:rsid w:val="00151F40"/>
    <w:rsid w:val="00155258"/>
    <w:rsid w:val="001557C1"/>
    <w:rsid w:val="0015599C"/>
    <w:rsid w:val="0015655C"/>
    <w:rsid w:val="001567F1"/>
    <w:rsid w:val="00160312"/>
    <w:rsid w:val="00164B29"/>
    <w:rsid w:val="00167399"/>
    <w:rsid w:val="00167BE0"/>
    <w:rsid w:val="0017027A"/>
    <w:rsid w:val="0017166A"/>
    <w:rsid w:val="00176977"/>
    <w:rsid w:val="00176AB2"/>
    <w:rsid w:val="001810E8"/>
    <w:rsid w:val="00182C14"/>
    <w:rsid w:val="00182D42"/>
    <w:rsid w:val="001844D9"/>
    <w:rsid w:val="00185E68"/>
    <w:rsid w:val="001860F7"/>
    <w:rsid w:val="00186459"/>
    <w:rsid w:val="00187E21"/>
    <w:rsid w:val="00190455"/>
    <w:rsid w:val="001905B9"/>
    <w:rsid w:val="001906E0"/>
    <w:rsid w:val="0019106C"/>
    <w:rsid w:val="00192E20"/>
    <w:rsid w:val="00192FB3"/>
    <w:rsid w:val="0019412F"/>
    <w:rsid w:val="001942B5"/>
    <w:rsid w:val="00194C8E"/>
    <w:rsid w:val="00194F54"/>
    <w:rsid w:val="00194FA2"/>
    <w:rsid w:val="001954F7"/>
    <w:rsid w:val="00196315"/>
    <w:rsid w:val="00196DBA"/>
    <w:rsid w:val="00196FD3"/>
    <w:rsid w:val="0019749C"/>
    <w:rsid w:val="001A090B"/>
    <w:rsid w:val="001A0BD0"/>
    <w:rsid w:val="001A1460"/>
    <w:rsid w:val="001A1D6E"/>
    <w:rsid w:val="001A2183"/>
    <w:rsid w:val="001A261D"/>
    <w:rsid w:val="001A4C9B"/>
    <w:rsid w:val="001A5CBA"/>
    <w:rsid w:val="001B0141"/>
    <w:rsid w:val="001B0AE3"/>
    <w:rsid w:val="001B50E0"/>
    <w:rsid w:val="001B5225"/>
    <w:rsid w:val="001B5E00"/>
    <w:rsid w:val="001B6864"/>
    <w:rsid w:val="001B7E25"/>
    <w:rsid w:val="001C0668"/>
    <w:rsid w:val="001C1188"/>
    <w:rsid w:val="001C14AB"/>
    <w:rsid w:val="001C15B1"/>
    <w:rsid w:val="001C17B1"/>
    <w:rsid w:val="001C1AB0"/>
    <w:rsid w:val="001C2F35"/>
    <w:rsid w:val="001C393A"/>
    <w:rsid w:val="001C4A5D"/>
    <w:rsid w:val="001C4F6C"/>
    <w:rsid w:val="001C5220"/>
    <w:rsid w:val="001C752A"/>
    <w:rsid w:val="001D1275"/>
    <w:rsid w:val="001D1F12"/>
    <w:rsid w:val="001D284A"/>
    <w:rsid w:val="001D31A4"/>
    <w:rsid w:val="001D33CA"/>
    <w:rsid w:val="001D4690"/>
    <w:rsid w:val="001D4D02"/>
    <w:rsid w:val="001D50BC"/>
    <w:rsid w:val="001E15D4"/>
    <w:rsid w:val="001E1969"/>
    <w:rsid w:val="001E1C27"/>
    <w:rsid w:val="001E27EF"/>
    <w:rsid w:val="001E3BD6"/>
    <w:rsid w:val="001E4175"/>
    <w:rsid w:val="001E42A8"/>
    <w:rsid w:val="001E5A77"/>
    <w:rsid w:val="001E653C"/>
    <w:rsid w:val="001F17A0"/>
    <w:rsid w:val="001F30C5"/>
    <w:rsid w:val="001F3BAF"/>
    <w:rsid w:val="001F4A91"/>
    <w:rsid w:val="001F6A2F"/>
    <w:rsid w:val="001F7657"/>
    <w:rsid w:val="002004B5"/>
    <w:rsid w:val="00201D54"/>
    <w:rsid w:val="00202938"/>
    <w:rsid w:val="00203145"/>
    <w:rsid w:val="002032DE"/>
    <w:rsid w:val="002058F1"/>
    <w:rsid w:val="002062B2"/>
    <w:rsid w:val="00207C16"/>
    <w:rsid w:val="00210905"/>
    <w:rsid w:val="00211A6E"/>
    <w:rsid w:val="0021322C"/>
    <w:rsid w:val="00214869"/>
    <w:rsid w:val="002148A2"/>
    <w:rsid w:val="0021520D"/>
    <w:rsid w:val="002173AA"/>
    <w:rsid w:val="00222397"/>
    <w:rsid w:val="00222EFD"/>
    <w:rsid w:val="0022452C"/>
    <w:rsid w:val="00224E93"/>
    <w:rsid w:val="00225A47"/>
    <w:rsid w:val="002266B0"/>
    <w:rsid w:val="00226D78"/>
    <w:rsid w:val="002273EF"/>
    <w:rsid w:val="002279E1"/>
    <w:rsid w:val="002306F0"/>
    <w:rsid w:val="00233CD1"/>
    <w:rsid w:val="00235411"/>
    <w:rsid w:val="00235B4B"/>
    <w:rsid w:val="00235DDE"/>
    <w:rsid w:val="00237E31"/>
    <w:rsid w:val="00243EFD"/>
    <w:rsid w:val="002443D5"/>
    <w:rsid w:val="00244650"/>
    <w:rsid w:val="002455EB"/>
    <w:rsid w:val="002464EC"/>
    <w:rsid w:val="00246594"/>
    <w:rsid w:val="00246679"/>
    <w:rsid w:val="002506A8"/>
    <w:rsid w:val="002517CC"/>
    <w:rsid w:val="0025181B"/>
    <w:rsid w:val="0025336C"/>
    <w:rsid w:val="002538C7"/>
    <w:rsid w:val="00253D80"/>
    <w:rsid w:val="002540D2"/>
    <w:rsid w:val="00255157"/>
    <w:rsid w:val="002575E6"/>
    <w:rsid w:val="00260E1A"/>
    <w:rsid w:val="002612A9"/>
    <w:rsid w:val="00261D5B"/>
    <w:rsid w:val="0026205F"/>
    <w:rsid w:val="0026425E"/>
    <w:rsid w:val="00265D7F"/>
    <w:rsid w:val="00266F62"/>
    <w:rsid w:val="00270BEC"/>
    <w:rsid w:val="00271447"/>
    <w:rsid w:val="00272DE7"/>
    <w:rsid w:val="002734E5"/>
    <w:rsid w:val="002754C8"/>
    <w:rsid w:val="0027622F"/>
    <w:rsid w:val="00276C02"/>
    <w:rsid w:val="00277AE9"/>
    <w:rsid w:val="00280E22"/>
    <w:rsid w:val="002860CD"/>
    <w:rsid w:val="00287CB7"/>
    <w:rsid w:val="0029058E"/>
    <w:rsid w:val="00293D9F"/>
    <w:rsid w:val="00295BCF"/>
    <w:rsid w:val="00297825"/>
    <w:rsid w:val="002A0ED0"/>
    <w:rsid w:val="002A2C5A"/>
    <w:rsid w:val="002A3B36"/>
    <w:rsid w:val="002A58AD"/>
    <w:rsid w:val="002B269D"/>
    <w:rsid w:val="002B2773"/>
    <w:rsid w:val="002B27E2"/>
    <w:rsid w:val="002B3D44"/>
    <w:rsid w:val="002B421C"/>
    <w:rsid w:val="002B5A85"/>
    <w:rsid w:val="002B6043"/>
    <w:rsid w:val="002B6E29"/>
    <w:rsid w:val="002C13AE"/>
    <w:rsid w:val="002C1F53"/>
    <w:rsid w:val="002C3AC1"/>
    <w:rsid w:val="002C564F"/>
    <w:rsid w:val="002C5C63"/>
    <w:rsid w:val="002C6262"/>
    <w:rsid w:val="002D07BE"/>
    <w:rsid w:val="002D13CF"/>
    <w:rsid w:val="002D2086"/>
    <w:rsid w:val="002D38A2"/>
    <w:rsid w:val="002D52C7"/>
    <w:rsid w:val="002D53ED"/>
    <w:rsid w:val="002D7319"/>
    <w:rsid w:val="002D7CC6"/>
    <w:rsid w:val="002E3942"/>
    <w:rsid w:val="002E5904"/>
    <w:rsid w:val="002E6692"/>
    <w:rsid w:val="002E6D12"/>
    <w:rsid w:val="002F1842"/>
    <w:rsid w:val="002F1F4B"/>
    <w:rsid w:val="002F2576"/>
    <w:rsid w:val="002F4C78"/>
    <w:rsid w:val="002F57DF"/>
    <w:rsid w:val="002F5FF7"/>
    <w:rsid w:val="002F6BEA"/>
    <w:rsid w:val="002F7CA7"/>
    <w:rsid w:val="00301054"/>
    <w:rsid w:val="003016C4"/>
    <w:rsid w:val="003044B5"/>
    <w:rsid w:val="00305E79"/>
    <w:rsid w:val="00306641"/>
    <w:rsid w:val="00307F4C"/>
    <w:rsid w:val="00310EB3"/>
    <w:rsid w:val="003151B6"/>
    <w:rsid w:val="003158F0"/>
    <w:rsid w:val="003161F9"/>
    <w:rsid w:val="003174AF"/>
    <w:rsid w:val="00317A9A"/>
    <w:rsid w:val="00320831"/>
    <w:rsid w:val="003208BD"/>
    <w:rsid w:val="00321E6D"/>
    <w:rsid w:val="00324D17"/>
    <w:rsid w:val="0032550E"/>
    <w:rsid w:val="003259ED"/>
    <w:rsid w:val="00326A9E"/>
    <w:rsid w:val="00331837"/>
    <w:rsid w:val="00331A5D"/>
    <w:rsid w:val="00332084"/>
    <w:rsid w:val="00334DEE"/>
    <w:rsid w:val="00335B9D"/>
    <w:rsid w:val="00337F6E"/>
    <w:rsid w:val="00340C21"/>
    <w:rsid w:val="003411BE"/>
    <w:rsid w:val="00342301"/>
    <w:rsid w:val="00347035"/>
    <w:rsid w:val="0035068E"/>
    <w:rsid w:val="003508D7"/>
    <w:rsid w:val="003513CB"/>
    <w:rsid w:val="00352AE5"/>
    <w:rsid w:val="00355051"/>
    <w:rsid w:val="0035529D"/>
    <w:rsid w:val="00355CA2"/>
    <w:rsid w:val="00356F20"/>
    <w:rsid w:val="00357352"/>
    <w:rsid w:val="003602AD"/>
    <w:rsid w:val="00361849"/>
    <w:rsid w:val="00362886"/>
    <w:rsid w:val="00363790"/>
    <w:rsid w:val="00366614"/>
    <w:rsid w:val="00371A5B"/>
    <w:rsid w:val="003725BF"/>
    <w:rsid w:val="00372D53"/>
    <w:rsid w:val="00372F42"/>
    <w:rsid w:val="0037302F"/>
    <w:rsid w:val="00373030"/>
    <w:rsid w:val="00375AB9"/>
    <w:rsid w:val="003765A9"/>
    <w:rsid w:val="003765DA"/>
    <w:rsid w:val="003766D6"/>
    <w:rsid w:val="00376B41"/>
    <w:rsid w:val="003825C8"/>
    <w:rsid w:val="00382980"/>
    <w:rsid w:val="0038381C"/>
    <w:rsid w:val="003872D6"/>
    <w:rsid w:val="003922A7"/>
    <w:rsid w:val="0039272A"/>
    <w:rsid w:val="00392DA6"/>
    <w:rsid w:val="00394C64"/>
    <w:rsid w:val="00396B63"/>
    <w:rsid w:val="003A14C3"/>
    <w:rsid w:val="003A1FCA"/>
    <w:rsid w:val="003A6054"/>
    <w:rsid w:val="003B0C9C"/>
    <w:rsid w:val="003B126D"/>
    <w:rsid w:val="003B530D"/>
    <w:rsid w:val="003B5BBB"/>
    <w:rsid w:val="003B5D3E"/>
    <w:rsid w:val="003B6983"/>
    <w:rsid w:val="003B6B21"/>
    <w:rsid w:val="003B6F50"/>
    <w:rsid w:val="003B74D1"/>
    <w:rsid w:val="003B7A77"/>
    <w:rsid w:val="003B7F5B"/>
    <w:rsid w:val="003C0583"/>
    <w:rsid w:val="003C08BB"/>
    <w:rsid w:val="003C0B2F"/>
    <w:rsid w:val="003C3D14"/>
    <w:rsid w:val="003C3F47"/>
    <w:rsid w:val="003C58C7"/>
    <w:rsid w:val="003C5A0A"/>
    <w:rsid w:val="003C6A81"/>
    <w:rsid w:val="003D035E"/>
    <w:rsid w:val="003D3B1C"/>
    <w:rsid w:val="003D3BD5"/>
    <w:rsid w:val="003D5065"/>
    <w:rsid w:val="003D52E9"/>
    <w:rsid w:val="003D72D7"/>
    <w:rsid w:val="003E03F0"/>
    <w:rsid w:val="003E1D7F"/>
    <w:rsid w:val="003E2AE0"/>
    <w:rsid w:val="003E2B23"/>
    <w:rsid w:val="003E4E92"/>
    <w:rsid w:val="003E5A80"/>
    <w:rsid w:val="003E7038"/>
    <w:rsid w:val="003E7D7A"/>
    <w:rsid w:val="003F4A3F"/>
    <w:rsid w:val="003F4EB5"/>
    <w:rsid w:val="003F7F0E"/>
    <w:rsid w:val="0040000F"/>
    <w:rsid w:val="004000F8"/>
    <w:rsid w:val="004006BD"/>
    <w:rsid w:val="0040372D"/>
    <w:rsid w:val="00403F0E"/>
    <w:rsid w:val="004047A8"/>
    <w:rsid w:val="004059BB"/>
    <w:rsid w:val="00406215"/>
    <w:rsid w:val="00406FA3"/>
    <w:rsid w:val="004101B2"/>
    <w:rsid w:val="00410789"/>
    <w:rsid w:val="00412042"/>
    <w:rsid w:val="0041326F"/>
    <w:rsid w:val="004138CA"/>
    <w:rsid w:val="00414BD9"/>
    <w:rsid w:val="00414D35"/>
    <w:rsid w:val="00416BB9"/>
    <w:rsid w:val="004170D0"/>
    <w:rsid w:val="00417773"/>
    <w:rsid w:val="00417C8D"/>
    <w:rsid w:val="00417D45"/>
    <w:rsid w:val="004200A4"/>
    <w:rsid w:val="004202F4"/>
    <w:rsid w:val="0042042D"/>
    <w:rsid w:val="0042208C"/>
    <w:rsid w:val="00422FE4"/>
    <w:rsid w:val="0042548A"/>
    <w:rsid w:val="004270CA"/>
    <w:rsid w:val="00427388"/>
    <w:rsid w:val="004305D2"/>
    <w:rsid w:val="00430772"/>
    <w:rsid w:val="00430DF5"/>
    <w:rsid w:val="004317C0"/>
    <w:rsid w:val="00432317"/>
    <w:rsid w:val="004326BF"/>
    <w:rsid w:val="00432DE2"/>
    <w:rsid w:val="00433236"/>
    <w:rsid w:val="00433C7D"/>
    <w:rsid w:val="00433DE8"/>
    <w:rsid w:val="00434193"/>
    <w:rsid w:val="0043504F"/>
    <w:rsid w:val="00435A86"/>
    <w:rsid w:val="00436B56"/>
    <w:rsid w:val="00436DFC"/>
    <w:rsid w:val="00437725"/>
    <w:rsid w:val="00440701"/>
    <w:rsid w:val="00441BCD"/>
    <w:rsid w:val="00442C5C"/>
    <w:rsid w:val="004445A7"/>
    <w:rsid w:val="004453F1"/>
    <w:rsid w:val="00450565"/>
    <w:rsid w:val="00450FCD"/>
    <w:rsid w:val="00453B34"/>
    <w:rsid w:val="00454748"/>
    <w:rsid w:val="00454BE1"/>
    <w:rsid w:val="0045645E"/>
    <w:rsid w:val="0045657D"/>
    <w:rsid w:val="00457FD9"/>
    <w:rsid w:val="00461D31"/>
    <w:rsid w:val="004624DB"/>
    <w:rsid w:val="00462DEA"/>
    <w:rsid w:val="004635C7"/>
    <w:rsid w:val="00464748"/>
    <w:rsid w:val="00464F69"/>
    <w:rsid w:val="00466EFA"/>
    <w:rsid w:val="00470A7F"/>
    <w:rsid w:val="004725E6"/>
    <w:rsid w:val="00474AF5"/>
    <w:rsid w:val="00475F10"/>
    <w:rsid w:val="004767EC"/>
    <w:rsid w:val="00476914"/>
    <w:rsid w:val="00476B8F"/>
    <w:rsid w:val="00476D9D"/>
    <w:rsid w:val="00476F9C"/>
    <w:rsid w:val="00481268"/>
    <w:rsid w:val="00481B40"/>
    <w:rsid w:val="00482C13"/>
    <w:rsid w:val="004830EF"/>
    <w:rsid w:val="00483CE2"/>
    <w:rsid w:val="0048459A"/>
    <w:rsid w:val="00484F3F"/>
    <w:rsid w:val="00484F6C"/>
    <w:rsid w:val="0048651B"/>
    <w:rsid w:val="00490DBD"/>
    <w:rsid w:val="00492E63"/>
    <w:rsid w:val="00495873"/>
    <w:rsid w:val="00495C5D"/>
    <w:rsid w:val="0049789B"/>
    <w:rsid w:val="004978E5"/>
    <w:rsid w:val="004A09FD"/>
    <w:rsid w:val="004A0E9D"/>
    <w:rsid w:val="004A0ECE"/>
    <w:rsid w:val="004A14F8"/>
    <w:rsid w:val="004A432A"/>
    <w:rsid w:val="004A52FB"/>
    <w:rsid w:val="004A5BC8"/>
    <w:rsid w:val="004A79C1"/>
    <w:rsid w:val="004B05F3"/>
    <w:rsid w:val="004B156B"/>
    <w:rsid w:val="004B2EF3"/>
    <w:rsid w:val="004B3E62"/>
    <w:rsid w:val="004B45B4"/>
    <w:rsid w:val="004B5575"/>
    <w:rsid w:val="004B5EB3"/>
    <w:rsid w:val="004B7497"/>
    <w:rsid w:val="004C11EB"/>
    <w:rsid w:val="004C2CA2"/>
    <w:rsid w:val="004C3020"/>
    <w:rsid w:val="004C3604"/>
    <w:rsid w:val="004C4AAF"/>
    <w:rsid w:val="004C74FE"/>
    <w:rsid w:val="004D0844"/>
    <w:rsid w:val="004D0AC8"/>
    <w:rsid w:val="004D3905"/>
    <w:rsid w:val="004D3F1C"/>
    <w:rsid w:val="004D5705"/>
    <w:rsid w:val="004D7395"/>
    <w:rsid w:val="004E0A11"/>
    <w:rsid w:val="004E16DF"/>
    <w:rsid w:val="004E40F3"/>
    <w:rsid w:val="004E4378"/>
    <w:rsid w:val="004E623F"/>
    <w:rsid w:val="004F3E68"/>
    <w:rsid w:val="004F42F4"/>
    <w:rsid w:val="004F47EA"/>
    <w:rsid w:val="004F55CB"/>
    <w:rsid w:val="004F6526"/>
    <w:rsid w:val="00500450"/>
    <w:rsid w:val="00501C01"/>
    <w:rsid w:val="005020FC"/>
    <w:rsid w:val="00503004"/>
    <w:rsid w:val="005031C2"/>
    <w:rsid w:val="0050481F"/>
    <w:rsid w:val="00504D03"/>
    <w:rsid w:val="00507A56"/>
    <w:rsid w:val="00514516"/>
    <w:rsid w:val="00514532"/>
    <w:rsid w:val="00517C71"/>
    <w:rsid w:val="0052027E"/>
    <w:rsid w:val="005203D0"/>
    <w:rsid w:val="0052412A"/>
    <w:rsid w:val="00524BB0"/>
    <w:rsid w:val="00524EE8"/>
    <w:rsid w:val="00525398"/>
    <w:rsid w:val="00530850"/>
    <w:rsid w:val="00533BA8"/>
    <w:rsid w:val="005348A9"/>
    <w:rsid w:val="005351D5"/>
    <w:rsid w:val="00537C22"/>
    <w:rsid w:val="005407CF"/>
    <w:rsid w:val="00541939"/>
    <w:rsid w:val="005425E7"/>
    <w:rsid w:val="005441E1"/>
    <w:rsid w:val="005449F5"/>
    <w:rsid w:val="00544AC0"/>
    <w:rsid w:val="00544D7B"/>
    <w:rsid w:val="0054572C"/>
    <w:rsid w:val="005460AD"/>
    <w:rsid w:val="005467A4"/>
    <w:rsid w:val="00547544"/>
    <w:rsid w:val="00551B8B"/>
    <w:rsid w:val="00552ACF"/>
    <w:rsid w:val="00552E78"/>
    <w:rsid w:val="00554A71"/>
    <w:rsid w:val="00554E18"/>
    <w:rsid w:val="00556731"/>
    <w:rsid w:val="00560AFB"/>
    <w:rsid w:val="00561194"/>
    <w:rsid w:val="00562A80"/>
    <w:rsid w:val="00564427"/>
    <w:rsid w:val="005647E3"/>
    <w:rsid w:val="00567A7E"/>
    <w:rsid w:val="005717A4"/>
    <w:rsid w:val="005722A5"/>
    <w:rsid w:val="00573499"/>
    <w:rsid w:val="00574F48"/>
    <w:rsid w:val="00576239"/>
    <w:rsid w:val="00576287"/>
    <w:rsid w:val="00576C6E"/>
    <w:rsid w:val="005803E8"/>
    <w:rsid w:val="005808BB"/>
    <w:rsid w:val="005808C7"/>
    <w:rsid w:val="00582C3B"/>
    <w:rsid w:val="00583CEB"/>
    <w:rsid w:val="00591325"/>
    <w:rsid w:val="00591629"/>
    <w:rsid w:val="00591877"/>
    <w:rsid w:val="005925D9"/>
    <w:rsid w:val="0059577C"/>
    <w:rsid w:val="00596212"/>
    <w:rsid w:val="00596898"/>
    <w:rsid w:val="005971AC"/>
    <w:rsid w:val="00597A4E"/>
    <w:rsid w:val="005A0687"/>
    <w:rsid w:val="005A1DF3"/>
    <w:rsid w:val="005A221C"/>
    <w:rsid w:val="005A2F6D"/>
    <w:rsid w:val="005A3214"/>
    <w:rsid w:val="005A3317"/>
    <w:rsid w:val="005A5444"/>
    <w:rsid w:val="005A6DFB"/>
    <w:rsid w:val="005A7E7C"/>
    <w:rsid w:val="005B0D37"/>
    <w:rsid w:val="005B110B"/>
    <w:rsid w:val="005B3A84"/>
    <w:rsid w:val="005B43FE"/>
    <w:rsid w:val="005B476A"/>
    <w:rsid w:val="005C116D"/>
    <w:rsid w:val="005C19F8"/>
    <w:rsid w:val="005C1F7B"/>
    <w:rsid w:val="005C2FFC"/>
    <w:rsid w:val="005C3498"/>
    <w:rsid w:val="005C537A"/>
    <w:rsid w:val="005C5AB8"/>
    <w:rsid w:val="005C5D10"/>
    <w:rsid w:val="005C6520"/>
    <w:rsid w:val="005C7189"/>
    <w:rsid w:val="005D23A0"/>
    <w:rsid w:val="005D52CC"/>
    <w:rsid w:val="005D6E3F"/>
    <w:rsid w:val="005D70CE"/>
    <w:rsid w:val="005E0211"/>
    <w:rsid w:val="005E0228"/>
    <w:rsid w:val="005E5B3A"/>
    <w:rsid w:val="005E6CBD"/>
    <w:rsid w:val="005F0739"/>
    <w:rsid w:val="005F1F0E"/>
    <w:rsid w:val="005F2030"/>
    <w:rsid w:val="005F2146"/>
    <w:rsid w:val="005F454C"/>
    <w:rsid w:val="005F55E9"/>
    <w:rsid w:val="005F777A"/>
    <w:rsid w:val="0060007B"/>
    <w:rsid w:val="0060013E"/>
    <w:rsid w:val="0060142F"/>
    <w:rsid w:val="00603807"/>
    <w:rsid w:val="00603EE7"/>
    <w:rsid w:val="00605C6E"/>
    <w:rsid w:val="00606D32"/>
    <w:rsid w:val="00610C0A"/>
    <w:rsid w:val="00611ED8"/>
    <w:rsid w:val="00612B08"/>
    <w:rsid w:val="00612E02"/>
    <w:rsid w:val="00615580"/>
    <w:rsid w:val="006161F8"/>
    <w:rsid w:val="0061620D"/>
    <w:rsid w:val="0061740A"/>
    <w:rsid w:val="00617840"/>
    <w:rsid w:val="00622C66"/>
    <w:rsid w:val="0062597C"/>
    <w:rsid w:val="00625EEE"/>
    <w:rsid w:val="006275DB"/>
    <w:rsid w:val="0063022B"/>
    <w:rsid w:val="00630B28"/>
    <w:rsid w:val="00632AD5"/>
    <w:rsid w:val="0063394C"/>
    <w:rsid w:val="00635731"/>
    <w:rsid w:val="00640177"/>
    <w:rsid w:val="00640AC9"/>
    <w:rsid w:val="00640CF7"/>
    <w:rsid w:val="00645F11"/>
    <w:rsid w:val="00646088"/>
    <w:rsid w:val="006467A9"/>
    <w:rsid w:val="00646ADA"/>
    <w:rsid w:val="00647FF9"/>
    <w:rsid w:val="0065111F"/>
    <w:rsid w:val="00651EE3"/>
    <w:rsid w:val="00652554"/>
    <w:rsid w:val="00652ED9"/>
    <w:rsid w:val="00653B6C"/>
    <w:rsid w:val="0065406D"/>
    <w:rsid w:val="00655C7E"/>
    <w:rsid w:val="006622BC"/>
    <w:rsid w:val="00664256"/>
    <w:rsid w:val="006651F3"/>
    <w:rsid w:val="0066594D"/>
    <w:rsid w:val="0066759A"/>
    <w:rsid w:val="0066762D"/>
    <w:rsid w:val="00667AC2"/>
    <w:rsid w:val="006706CC"/>
    <w:rsid w:val="00671C5A"/>
    <w:rsid w:val="00672527"/>
    <w:rsid w:val="00681658"/>
    <w:rsid w:val="006836DC"/>
    <w:rsid w:val="006848DC"/>
    <w:rsid w:val="006862C9"/>
    <w:rsid w:val="00687C43"/>
    <w:rsid w:val="00690FDA"/>
    <w:rsid w:val="006920C7"/>
    <w:rsid w:val="00692FC5"/>
    <w:rsid w:val="0069307E"/>
    <w:rsid w:val="00693E22"/>
    <w:rsid w:val="0069484C"/>
    <w:rsid w:val="00695DC8"/>
    <w:rsid w:val="00696FE6"/>
    <w:rsid w:val="00697453"/>
    <w:rsid w:val="006A02B1"/>
    <w:rsid w:val="006A115F"/>
    <w:rsid w:val="006A1F73"/>
    <w:rsid w:val="006A3179"/>
    <w:rsid w:val="006A42F2"/>
    <w:rsid w:val="006A44C8"/>
    <w:rsid w:val="006A4C75"/>
    <w:rsid w:val="006B0D57"/>
    <w:rsid w:val="006B17B3"/>
    <w:rsid w:val="006B2BFD"/>
    <w:rsid w:val="006B5236"/>
    <w:rsid w:val="006C0202"/>
    <w:rsid w:val="006C2B73"/>
    <w:rsid w:val="006C3663"/>
    <w:rsid w:val="006C3BBC"/>
    <w:rsid w:val="006C6FBC"/>
    <w:rsid w:val="006C7992"/>
    <w:rsid w:val="006D1389"/>
    <w:rsid w:val="006D16C9"/>
    <w:rsid w:val="006D25EA"/>
    <w:rsid w:val="006D26E9"/>
    <w:rsid w:val="006D3C7B"/>
    <w:rsid w:val="006E2636"/>
    <w:rsid w:val="006F06A7"/>
    <w:rsid w:val="006F26D7"/>
    <w:rsid w:val="006F2B68"/>
    <w:rsid w:val="006F7141"/>
    <w:rsid w:val="007004ED"/>
    <w:rsid w:val="0070542D"/>
    <w:rsid w:val="00705740"/>
    <w:rsid w:val="00712D65"/>
    <w:rsid w:val="007151F8"/>
    <w:rsid w:val="00717718"/>
    <w:rsid w:val="0072132B"/>
    <w:rsid w:val="00721AAB"/>
    <w:rsid w:val="00724F7E"/>
    <w:rsid w:val="00725352"/>
    <w:rsid w:val="00726004"/>
    <w:rsid w:val="00726B56"/>
    <w:rsid w:val="00731AF6"/>
    <w:rsid w:val="007329FD"/>
    <w:rsid w:val="007331F0"/>
    <w:rsid w:val="007340AE"/>
    <w:rsid w:val="0073694B"/>
    <w:rsid w:val="00737081"/>
    <w:rsid w:val="00740472"/>
    <w:rsid w:val="00740E6A"/>
    <w:rsid w:val="00741558"/>
    <w:rsid w:val="0074460D"/>
    <w:rsid w:val="00745843"/>
    <w:rsid w:val="00747598"/>
    <w:rsid w:val="0075027E"/>
    <w:rsid w:val="007519DA"/>
    <w:rsid w:val="00752363"/>
    <w:rsid w:val="007537DF"/>
    <w:rsid w:val="0075644E"/>
    <w:rsid w:val="00757263"/>
    <w:rsid w:val="007575AB"/>
    <w:rsid w:val="00761025"/>
    <w:rsid w:val="0076544A"/>
    <w:rsid w:val="00765B4A"/>
    <w:rsid w:val="00767DDB"/>
    <w:rsid w:val="007715F2"/>
    <w:rsid w:val="00772A79"/>
    <w:rsid w:val="0077333F"/>
    <w:rsid w:val="007800A4"/>
    <w:rsid w:val="00780C5E"/>
    <w:rsid w:val="00781DDD"/>
    <w:rsid w:val="00784820"/>
    <w:rsid w:val="007861B6"/>
    <w:rsid w:val="007865B9"/>
    <w:rsid w:val="00787036"/>
    <w:rsid w:val="00787FEC"/>
    <w:rsid w:val="00790E6E"/>
    <w:rsid w:val="0079236F"/>
    <w:rsid w:val="0079368C"/>
    <w:rsid w:val="00793732"/>
    <w:rsid w:val="00793D3A"/>
    <w:rsid w:val="00795465"/>
    <w:rsid w:val="00795506"/>
    <w:rsid w:val="00795EAF"/>
    <w:rsid w:val="007966BC"/>
    <w:rsid w:val="007972E6"/>
    <w:rsid w:val="007A0F5C"/>
    <w:rsid w:val="007A231A"/>
    <w:rsid w:val="007A4EDF"/>
    <w:rsid w:val="007A6B7A"/>
    <w:rsid w:val="007A7164"/>
    <w:rsid w:val="007B19CE"/>
    <w:rsid w:val="007B24D2"/>
    <w:rsid w:val="007B3265"/>
    <w:rsid w:val="007B4AAB"/>
    <w:rsid w:val="007B5EBB"/>
    <w:rsid w:val="007B67D5"/>
    <w:rsid w:val="007B6DB0"/>
    <w:rsid w:val="007C0EDE"/>
    <w:rsid w:val="007C1126"/>
    <w:rsid w:val="007C1AE0"/>
    <w:rsid w:val="007C3146"/>
    <w:rsid w:val="007C4492"/>
    <w:rsid w:val="007D1E4B"/>
    <w:rsid w:val="007D25EB"/>
    <w:rsid w:val="007D363B"/>
    <w:rsid w:val="007D557E"/>
    <w:rsid w:val="007D5A2C"/>
    <w:rsid w:val="007D5E1D"/>
    <w:rsid w:val="007D60FD"/>
    <w:rsid w:val="007D6EB3"/>
    <w:rsid w:val="007D7183"/>
    <w:rsid w:val="007E026D"/>
    <w:rsid w:val="007E08BB"/>
    <w:rsid w:val="007E4F7C"/>
    <w:rsid w:val="007E5429"/>
    <w:rsid w:val="007E54C0"/>
    <w:rsid w:val="007E677A"/>
    <w:rsid w:val="007E683E"/>
    <w:rsid w:val="007E7A61"/>
    <w:rsid w:val="007F10FA"/>
    <w:rsid w:val="007F14EF"/>
    <w:rsid w:val="007F2647"/>
    <w:rsid w:val="007F2D52"/>
    <w:rsid w:val="007F3465"/>
    <w:rsid w:val="0080479B"/>
    <w:rsid w:val="00804DE8"/>
    <w:rsid w:val="00805C0F"/>
    <w:rsid w:val="00806FEA"/>
    <w:rsid w:val="00810806"/>
    <w:rsid w:val="0081105D"/>
    <w:rsid w:val="008117CB"/>
    <w:rsid w:val="00814F0C"/>
    <w:rsid w:val="00815D5F"/>
    <w:rsid w:val="00815D9D"/>
    <w:rsid w:val="008167BC"/>
    <w:rsid w:val="00817331"/>
    <w:rsid w:val="00821486"/>
    <w:rsid w:val="0082170E"/>
    <w:rsid w:val="00821B47"/>
    <w:rsid w:val="00823F15"/>
    <w:rsid w:val="0082463E"/>
    <w:rsid w:val="00824720"/>
    <w:rsid w:val="008256DF"/>
    <w:rsid w:val="00826079"/>
    <w:rsid w:val="00827313"/>
    <w:rsid w:val="00830F90"/>
    <w:rsid w:val="008313AC"/>
    <w:rsid w:val="0083314A"/>
    <w:rsid w:val="00833A7B"/>
    <w:rsid w:val="00834A5B"/>
    <w:rsid w:val="00835E98"/>
    <w:rsid w:val="00836168"/>
    <w:rsid w:val="008372FB"/>
    <w:rsid w:val="00841696"/>
    <w:rsid w:val="0084238E"/>
    <w:rsid w:val="00842759"/>
    <w:rsid w:val="00843316"/>
    <w:rsid w:val="0084355F"/>
    <w:rsid w:val="00843D9B"/>
    <w:rsid w:val="008449DB"/>
    <w:rsid w:val="00845309"/>
    <w:rsid w:val="008472C8"/>
    <w:rsid w:val="00850E31"/>
    <w:rsid w:val="0085148D"/>
    <w:rsid w:val="00851B0A"/>
    <w:rsid w:val="00853661"/>
    <w:rsid w:val="00854870"/>
    <w:rsid w:val="00854B23"/>
    <w:rsid w:val="00855127"/>
    <w:rsid w:val="00855415"/>
    <w:rsid w:val="008567FC"/>
    <w:rsid w:val="00856EE3"/>
    <w:rsid w:val="008572B9"/>
    <w:rsid w:val="00857A86"/>
    <w:rsid w:val="00857DCE"/>
    <w:rsid w:val="00860B4F"/>
    <w:rsid w:val="00860B9C"/>
    <w:rsid w:val="00861255"/>
    <w:rsid w:val="00861D21"/>
    <w:rsid w:val="008631D1"/>
    <w:rsid w:val="00863E35"/>
    <w:rsid w:val="008642DE"/>
    <w:rsid w:val="00865CE9"/>
    <w:rsid w:val="008660B2"/>
    <w:rsid w:val="0086668A"/>
    <w:rsid w:val="008666DE"/>
    <w:rsid w:val="00870CFB"/>
    <w:rsid w:val="008718B5"/>
    <w:rsid w:val="00873416"/>
    <w:rsid w:val="00874C66"/>
    <w:rsid w:val="00876335"/>
    <w:rsid w:val="00877239"/>
    <w:rsid w:val="008803E0"/>
    <w:rsid w:val="00881CA5"/>
    <w:rsid w:val="00882C8A"/>
    <w:rsid w:val="00884259"/>
    <w:rsid w:val="008875B1"/>
    <w:rsid w:val="00890E99"/>
    <w:rsid w:val="00891A1C"/>
    <w:rsid w:val="008929E7"/>
    <w:rsid w:val="00894FFB"/>
    <w:rsid w:val="00895FA9"/>
    <w:rsid w:val="0089626A"/>
    <w:rsid w:val="008968C6"/>
    <w:rsid w:val="008A1CF5"/>
    <w:rsid w:val="008A541B"/>
    <w:rsid w:val="008A65AA"/>
    <w:rsid w:val="008B09D7"/>
    <w:rsid w:val="008B2442"/>
    <w:rsid w:val="008B2704"/>
    <w:rsid w:val="008B2AC9"/>
    <w:rsid w:val="008B34A6"/>
    <w:rsid w:val="008B4B11"/>
    <w:rsid w:val="008B5860"/>
    <w:rsid w:val="008B5BFF"/>
    <w:rsid w:val="008B76FC"/>
    <w:rsid w:val="008B7BAB"/>
    <w:rsid w:val="008C2486"/>
    <w:rsid w:val="008C275F"/>
    <w:rsid w:val="008C62D3"/>
    <w:rsid w:val="008C75A8"/>
    <w:rsid w:val="008D06F3"/>
    <w:rsid w:val="008D0E70"/>
    <w:rsid w:val="008D1FED"/>
    <w:rsid w:val="008D2000"/>
    <w:rsid w:val="008D321F"/>
    <w:rsid w:val="008D328B"/>
    <w:rsid w:val="008D3FA9"/>
    <w:rsid w:val="008D478F"/>
    <w:rsid w:val="008D4DD0"/>
    <w:rsid w:val="008D6DBA"/>
    <w:rsid w:val="008D7803"/>
    <w:rsid w:val="008E12F2"/>
    <w:rsid w:val="008E1F22"/>
    <w:rsid w:val="008E3DBC"/>
    <w:rsid w:val="008F168C"/>
    <w:rsid w:val="008F1B50"/>
    <w:rsid w:val="008F1E9F"/>
    <w:rsid w:val="008F23B3"/>
    <w:rsid w:val="008F4636"/>
    <w:rsid w:val="008F55F7"/>
    <w:rsid w:val="008F5643"/>
    <w:rsid w:val="008F7F8E"/>
    <w:rsid w:val="009003F9"/>
    <w:rsid w:val="00900B09"/>
    <w:rsid w:val="00900D1D"/>
    <w:rsid w:val="009033C1"/>
    <w:rsid w:val="009041FF"/>
    <w:rsid w:val="00904807"/>
    <w:rsid w:val="00904CFE"/>
    <w:rsid w:val="00904E65"/>
    <w:rsid w:val="0090736D"/>
    <w:rsid w:val="00910174"/>
    <w:rsid w:val="009120EB"/>
    <w:rsid w:val="00912A98"/>
    <w:rsid w:val="009141AE"/>
    <w:rsid w:val="00915633"/>
    <w:rsid w:val="00915867"/>
    <w:rsid w:val="00915C40"/>
    <w:rsid w:val="00916A1F"/>
    <w:rsid w:val="00917261"/>
    <w:rsid w:val="00920DE0"/>
    <w:rsid w:val="00921621"/>
    <w:rsid w:val="009261A4"/>
    <w:rsid w:val="0092646B"/>
    <w:rsid w:val="00930E83"/>
    <w:rsid w:val="00931C83"/>
    <w:rsid w:val="00932067"/>
    <w:rsid w:val="0093220A"/>
    <w:rsid w:val="00933E08"/>
    <w:rsid w:val="00934347"/>
    <w:rsid w:val="009347DE"/>
    <w:rsid w:val="00935876"/>
    <w:rsid w:val="00936FE0"/>
    <w:rsid w:val="00941141"/>
    <w:rsid w:val="00944419"/>
    <w:rsid w:val="00944C7B"/>
    <w:rsid w:val="00945CC2"/>
    <w:rsid w:val="009501B4"/>
    <w:rsid w:val="00950FD2"/>
    <w:rsid w:val="00952B64"/>
    <w:rsid w:val="009536ED"/>
    <w:rsid w:val="0095650F"/>
    <w:rsid w:val="00956CD9"/>
    <w:rsid w:val="00957D88"/>
    <w:rsid w:val="009600C7"/>
    <w:rsid w:val="009604B6"/>
    <w:rsid w:val="009607DE"/>
    <w:rsid w:val="009609A4"/>
    <w:rsid w:val="00963CC7"/>
    <w:rsid w:val="00963F33"/>
    <w:rsid w:val="00965BD3"/>
    <w:rsid w:val="00965CF5"/>
    <w:rsid w:val="00967920"/>
    <w:rsid w:val="00970AB5"/>
    <w:rsid w:val="009737D4"/>
    <w:rsid w:val="00975099"/>
    <w:rsid w:val="0097631B"/>
    <w:rsid w:val="00976AD4"/>
    <w:rsid w:val="00977D6F"/>
    <w:rsid w:val="00980963"/>
    <w:rsid w:val="00980CA0"/>
    <w:rsid w:val="00980D61"/>
    <w:rsid w:val="0098322C"/>
    <w:rsid w:val="009844DD"/>
    <w:rsid w:val="0098599D"/>
    <w:rsid w:val="009859E9"/>
    <w:rsid w:val="00985F23"/>
    <w:rsid w:val="00992E7D"/>
    <w:rsid w:val="00993B56"/>
    <w:rsid w:val="00995B85"/>
    <w:rsid w:val="0099689A"/>
    <w:rsid w:val="009A0C63"/>
    <w:rsid w:val="009A2512"/>
    <w:rsid w:val="009A27F0"/>
    <w:rsid w:val="009A4520"/>
    <w:rsid w:val="009A4E2B"/>
    <w:rsid w:val="009A4EF8"/>
    <w:rsid w:val="009A53A6"/>
    <w:rsid w:val="009A54B2"/>
    <w:rsid w:val="009A63CD"/>
    <w:rsid w:val="009B0A64"/>
    <w:rsid w:val="009B0C49"/>
    <w:rsid w:val="009B1AAE"/>
    <w:rsid w:val="009B208A"/>
    <w:rsid w:val="009B211B"/>
    <w:rsid w:val="009B2B35"/>
    <w:rsid w:val="009B2EB8"/>
    <w:rsid w:val="009B33F4"/>
    <w:rsid w:val="009B3EE5"/>
    <w:rsid w:val="009B403B"/>
    <w:rsid w:val="009C0038"/>
    <w:rsid w:val="009C2319"/>
    <w:rsid w:val="009C2718"/>
    <w:rsid w:val="009C3B85"/>
    <w:rsid w:val="009C4669"/>
    <w:rsid w:val="009C68A7"/>
    <w:rsid w:val="009D09D8"/>
    <w:rsid w:val="009D1EEF"/>
    <w:rsid w:val="009D2AB1"/>
    <w:rsid w:val="009D2C00"/>
    <w:rsid w:val="009D497A"/>
    <w:rsid w:val="009D59A5"/>
    <w:rsid w:val="009D6C03"/>
    <w:rsid w:val="009D715B"/>
    <w:rsid w:val="009D77F0"/>
    <w:rsid w:val="009E49AC"/>
    <w:rsid w:val="009E52F8"/>
    <w:rsid w:val="009E6F42"/>
    <w:rsid w:val="009F1CA0"/>
    <w:rsid w:val="009F2CE8"/>
    <w:rsid w:val="009F3E9C"/>
    <w:rsid w:val="009F4472"/>
    <w:rsid w:val="009F7470"/>
    <w:rsid w:val="00A029FF"/>
    <w:rsid w:val="00A0446A"/>
    <w:rsid w:val="00A04768"/>
    <w:rsid w:val="00A07543"/>
    <w:rsid w:val="00A11AFE"/>
    <w:rsid w:val="00A165E8"/>
    <w:rsid w:val="00A17779"/>
    <w:rsid w:val="00A1794B"/>
    <w:rsid w:val="00A2181A"/>
    <w:rsid w:val="00A22CC2"/>
    <w:rsid w:val="00A25397"/>
    <w:rsid w:val="00A25E72"/>
    <w:rsid w:val="00A263D9"/>
    <w:rsid w:val="00A27206"/>
    <w:rsid w:val="00A30F3D"/>
    <w:rsid w:val="00A31DE5"/>
    <w:rsid w:val="00A3251D"/>
    <w:rsid w:val="00A32EFD"/>
    <w:rsid w:val="00A33BB4"/>
    <w:rsid w:val="00A408B4"/>
    <w:rsid w:val="00A421AD"/>
    <w:rsid w:val="00A429CC"/>
    <w:rsid w:val="00A4329F"/>
    <w:rsid w:val="00A45AF0"/>
    <w:rsid w:val="00A460CE"/>
    <w:rsid w:val="00A4758C"/>
    <w:rsid w:val="00A510BB"/>
    <w:rsid w:val="00A51822"/>
    <w:rsid w:val="00A529B5"/>
    <w:rsid w:val="00A53C42"/>
    <w:rsid w:val="00A54D8C"/>
    <w:rsid w:val="00A56F76"/>
    <w:rsid w:val="00A614AD"/>
    <w:rsid w:val="00A61E93"/>
    <w:rsid w:val="00A6484E"/>
    <w:rsid w:val="00A65376"/>
    <w:rsid w:val="00A65679"/>
    <w:rsid w:val="00A66679"/>
    <w:rsid w:val="00A670CB"/>
    <w:rsid w:val="00A67B11"/>
    <w:rsid w:val="00A70FAE"/>
    <w:rsid w:val="00A716CE"/>
    <w:rsid w:val="00A75698"/>
    <w:rsid w:val="00A767FE"/>
    <w:rsid w:val="00A77FAF"/>
    <w:rsid w:val="00A80CA3"/>
    <w:rsid w:val="00A80DED"/>
    <w:rsid w:val="00A80F09"/>
    <w:rsid w:val="00A813B1"/>
    <w:rsid w:val="00A81926"/>
    <w:rsid w:val="00A837B8"/>
    <w:rsid w:val="00A84581"/>
    <w:rsid w:val="00A845C4"/>
    <w:rsid w:val="00A84B46"/>
    <w:rsid w:val="00A86D68"/>
    <w:rsid w:val="00A90217"/>
    <w:rsid w:val="00A919C3"/>
    <w:rsid w:val="00A92102"/>
    <w:rsid w:val="00A92DEB"/>
    <w:rsid w:val="00A93AD1"/>
    <w:rsid w:val="00A93DD5"/>
    <w:rsid w:val="00A94875"/>
    <w:rsid w:val="00A9546E"/>
    <w:rsid w:val="00A9660C"/>
    <w:rsid w:val="00AA0866"/>
    <w:rsid w:val="00AA0F94"/>
    <w:rsid w:val="00AA1EA8"/>
    <w:rsid w:val="00AA25D7"/>
    <w:rsid w:val="00AA33F3"/>
    <w:rsid w:val="00AA35AD"/>
    <w:rsid w:val="00AA50CE"/>
    <w:rsid w:val="00AA50E2"/>
    <w:rsid w:val="00AA5E75"/>
    <w:rsid w:val="00AA61F5"/>
    <w:rsid w:val="00AA660F"/>
    <w:rsid w:val="00AB0626"/>
    <w:rsid w:val="00AB30C6"/>
    <w:rsid w:val="00AB346B"/>
    <w:rsid w:val="00AB4A89"/>
    <w:rsid w:val="00AB621C"/>
    <w:rsid w:val="00AB63A2"/>
    <w:rsid w:val="00AC3A2C"/>
    <w:rsid w:val="00AC530E"/>
    <w:rsid w:val="00AC5B15"/>
    <w:rsid w:val="00AC7912"/>
    <w:rsid w:val="00AC7F45"/>
    <w:rsid w:val="00AD245A"/>
    <w:rsid w:val="00AD4D26"/>
    <w:rsid w:val="00AD5233"/>
    <w:rsid w:val="00AD5FDB"/>
    <w:rsid w:val="00AD6402"/>
    <w:rsid w:val="00AD7096"/>
    <w:rsid w:val="00AD77CD"/>
    <w:rsid w:val="00AD7A41"/>
    <w:rsid w:val="00AE06F1"/>
    <w:rsid w:val="00AE0F83"/>
    <w:rsid w:val="00AE1D9C"/>
    <w:rsid w:val="00AE3ADA"/>
    <w:rsid w:val="00AE5191"/>
    <w:rsid w:val="00AE7208"/>
    <w:rsid w:val="00AE7BE6"/>
    <w:rsid w:val="00AF1947"/>
    <w:rsid w:val="00AF3854"/>
    <w:rsid w:val="00AF3FB4"/>
    <w:rsid w:val="00AF48AF"/>
    <w:rsid w:val="00AF4D1A"/>
    <w:rsid w:val="00AF64EB"/>
    <w:rsid w:val="00AF7438"/>
    <w:rsid w:val="00AF7939"/>
    <w:rsid w:val="00AF7E98"/>
    <w:rsid w:val="00B009FE"/>
    <w:rsid w:val="00B010ED"/>
    <w:rsid w:val="00B015F1"/>
    <w:rsid w:val="00B0221A"/>
    <w:rsid w:val="00B025E4"/>
    <w:rsid w:val="00B0288A"/>
    <w:rsid w:val="00B02A7E"/>
    <w:rsid w:val="00B03531"/>
    <w:rsid w:val="00B04009"/>
    <w:rsid w:val="00B04283"/>
    <w:rsid w:val="00B04468"/>
    <w:rsid w:val="00B0549F"/>
    <w:rsid w:val="00B12690"/>
    <w:rsid w:val="00B15D2E"/>
    <w:rsid w:val="00B1667B"/>
    <w:rsid w:val="00B1680F"/>
    <w:rsid w:val="00B17659"/>
    <w:rsid w:val="00B2059F"/>
    <w:rsid w:val="00B212F8"/>
    <w:rsid w:val="00B22FB7"/>
    <w:rsid w:val="00B23791"/>
    <w:rsid w:val="00B25C97"/>
    <w:rsid w:val="00B307A1"/>
    <w:rsid w:val="00B30958"/>
    <w:rsid w:val="00B319F3"/>
    <w:rsid w:val="00B3548B"/>
    <w:rsid w:val="00B401BD"/>
    <w:rsid w:val="00B40299"/>
    <w:rsid w:val="00B4373C"/>
    <w:rsid w:val="00B4405C"/>
    <w:rsid w:val="00B44BFE"/>
    <w:rsid w:val="00B45FE6"/>
    <w:rsid w:val="00B460F4"/>
    <w:rsid w:val="00B461E2"/>
    <w:rsid w:val="00B4735D"/>
    <w:rsid w:val="00B47CA0"/>
    <w:rsid w:val="00B51EFD"/>
    <w:rsid w:val="00B53E16"/>
    <w:rsid w:val="00B57B44"/>
    <w:rsid w:val="00B6054D"/>
    <w:rsid w:val="00B609CC"/>
    <w:rsid w:val="00B61A4D"/>
    <w:rsid w:val="00B6249D"/>
    <w:rsid w:val="00B638C3"/>
    <w:rsid w:val="00B63F29"/>
    <w:rsid w:val="00B6422B"/>
    <w:rsid w:val="00B65DA6"/>
    <w:rsid w:val="00B6714C"/>
    <w:rsid w:val="00B701D7"/>
    <w:rsid w:val="00B716DF"/>
    <w:rsid w:val="00B73595"/>
    <w:rsid w:val="00B73D3E"/>
    <w:rsid w:val="00B755AD"/>
    <w:rsid w:val="00B76929"/>
    <w:rsid w:val="00B800E8"/>
    <w:rsid w:val="00B802A3"/>
    <w:rsid w:val="00B82537"/>
    <w:rsid w:val="00B82ED9"/>
    <w:rsid w:val="00B846D2"/>
    <w:rsid w:val="00B87A74"/>
    <w:rsid w:val="00B901A3"/>
    <w:rsid w:val="00B90255"/>
    <w:rsid w:val="00B93D70"/>
    <w:rsid w:val="00B97429"/>
    <w:rsid w:val="00BA16CC"/>
    <w:rsid w:val="00BA4CE8"/>
    <w:rsid w:val="00BA7C96"/>
    <w:rsid w:val="00BB0E0D"/>
    <w:rsid w:val="00BB3552"/>
    <w:rsid w:val="00BB3A28"/>
    <w:rsid w:val="00BB3CA7"/>
    <w:rsid w:val="00BB4F19"/>
    <w:rsid w:val="00BB4F82"/>
    <w:rsid w:val="00BB5165"/>
    <w:rsid w:val="00BB5F2E"/>
    <w:rsid w:val="00BB6416"/>
    <w:rsid w:val="00BB664D"/>
    <w:rsid w:val="00BB7C29"/>
    <w:rsid w:val="00BC1A9C"/>
    <w:rsid w:val="00BC25D3"/>
    <w:rsid w:val="00BC2618"/>
    <w:rsid w:val="00BC2684"/>
    <w:rsid w:val="00BC45F1"/>
    <w:rsid w:val="00BC4784"/>
    <w:rsid w:val="00BC6CA8"/>
    <w:rsid w:val="00BD158B"/>
    <w:rsid w:val="00BD29D1"/>
    <w:rsid w:val="00BD3F3B"/>
    <w:rsid w:val="00BD5A07"/>
    <w:rsid w:val="00BD5BFD"/>
    <w:rsid w:val="00BE08B6"/>
    <w:rsid w:val="00BE0DD4"/>
    <w:rsid w:val="00BE15F5"/>
    <w:rsid w:val="00BE2196"/>
    <w:rsid w:val="00BE567A"/>
    <w:rsid w:val="00BE6772"/>
    <w:rsid w:val="00BE67DC"/>
    <w:rsid w:val="00BE746A"/>
    <w:rsid w:val="00BF329B"/>
    <w:rsid w:val="00BF34BD"/>
    <w:rsid w:val="00BF3649"/>
    <w:rsid w:val="00BF46BE"/>
    <w:rsid w:val="00BF5AB4"/>
    <w:rsid w:val="00BF6F79"/>
    <w:rsid w:val="00C011EA"/>
    <w:rsid w:val="00C025DB"/>
    <w:rsid w:val="00C02689"/>
    <w:rsid w:val="00C02FE0"/>
    <w:rsid w:val="00C03463"/>
    <w:rsid w:val="00C03921"/>
    <w:rsid w:val="00C03F17"/>
    <w:rsid w:val="00C043E7"/>
    <w:rsid w:val="00C06EFC"/>
    <w:rsid w:val="00C11641"/>
    <w:rsid w:val="00C1210E"/>
    <w:rsid w:val="00C12D96"/>
    <w:rsid w:val="00C13D2E"/>
    <w:rsid w:val="00C13E2F"/>
    <w:rsid w:val="00C15C06"/>
    <w:rsid w:val="00C17223"/>
    <w:rsid w:val="00C239F9"/>
    <w:rsid w:val="00C23BD0"/>
    <w:rsid w:val="00C264D0"/>
    <w:rsid w:val="00C26A4C"/>
    <w:rsid w:val="00C2752E"/>
    <w:rsid w:val="00C322EC"/>
    <w:rsid w:val="00C3332C"/>
    <w:rsid w:val="00C35B8D"/>
    <w:rsid w:val="00C36DD4"/>
    <w:rsid w:val="00C3738F"/>
    <w:rsid w:val="00C40011"/>
    <w:rsid w:val="00C407FF"/>
    <w:rsid w:val="00C40801"/>
    <w:rsid w:val="00C42E7E"/>
    <w:rsid w:val="00C44D1D"/>
    <w:rsid w:val="00C44F42"/>
    <w:rsid w:val="00C45283"/>
    <w:rsid w:val="00C45585"/>
    <w:rsid w:val="00C47056"/>
    <w:rsid w:val="00C504AF"/>
    <w:rsid w:val="00C506DD"/>
    <w:rsid w:val="00C51D14"/>
    <w:rsid w:val="00C52F0F"/>
    <w:rsid w:val="00C534F2"/>
    <w:rsid w:val="00C53EF9"/>
    <w:rsid w:val="00C56522"/>
    <w:rsid w:val="00C574B3"/>
    <w:rsid w:val="00C61F81"/>
    <w:rsid w:val="00C640F4"/>
    <w:rsid w:val="00C6429E"/>
    <w:rsid w:val="00C643D0"/>
    <w:rsid w:val="00C70036"/>
    <w:rsid w:val="00C727B1"/>
    <w:rsid w:val="00C73608"/>
    <w:rsid w:val="00C76923"/>
    <w:rsid w:val="00C7786F"/>
    <w:rsid w:val="00C822A0"/>
    <w:rsid w:val="00C82832"/>
    <w:rsid w:val="00C82B5C"/>
    <w:rsid w:val="00C833F1"/>
    <w:rsid w:val="00C847BA"/>
    <w:rsid w:val="00C84FF1"/>
    <w:rsid w:val="00C86417"/>
    <w:rsid w:val="00C8744C"/>
    <w:rsid w:val="00C90C27"/>
    <w:rsid w:val="00C930BE"/>
    <w:rsid w:val="00C93395"/>
    <w:rsid w:val="00C93E73"/>
    <w:rsid w:val="00C9501F"/>
    <w:rsid w:val="00C95026"/>
    <w:rsid w:val="00C9545E"/>
    <w:rsid w:val="00C96698"/>
    <w:rsid w:val="00C96701"/>
    <w:rsid w:val="00C97D8C"/>
    <w:rsid w:val="00CA0978"/>
    <w:rsid w:val="00CA1801"/>
    <w:rsid w:val="00CA1A27"/>
    <w:rsid w:val="00CA21B2"/>
    <w:rsid w:val="00CA2DB6"/>
    <w:rsid w:val="00CA51D7"/>
    <w:rsid w:val="00CA65CB"/>
    <w:rsid w:val="00CA6FDA"/>
    <w:rsid w:val="00CA7989"/>
    <w:rsid w:val="00CA7A21"/>
    <w:rsid w:val="00CB162A"/>
    <w:rsid w:val="00CB4630"/>
    <w:rsid w:val="00CB508E"/>
    <w:rsid w:val="00CB7817"/>
    <w:rsid w:val="00CC0002"/>
    <w:rsid w:val="00CC1840"/>
    <w:rsid w:val="00CC18A9"/>
    <w:rsid w:val="00CC377E"/>
    <w:rsid w:val="00CC6870"/>
    <w:rsid w:val="00CC6A8D"/>
    <w:rsid w:val="00CD01BF"/>
    <w:rsid w:val="00CD10B9"/>
    <w:rsid w:val="00CD2F09"/>
    <w:rsid w:val="00CD57EB"/>
    <w:rsid w:val="00CD67EA"/>
    <w:rsid w:val="00CD76FF"/>
    <w:rsid w:val="00CE1405"/>
    <w:rsid w:val="00CE264B"/>
    <w:rsid w:val="00CE278B"/>
    <w:rsid w:val="00CE2A79"/>
    <w:rsid w:val="00CE3A32"/>
    <w:rsid w:val="00CE6568"/>
    <w:rsid w:val="00CF2558"/>
    <w:rsid w:val="00CF2980"/>
    <w:rsid w:val="00CF313A"/>
    <w:rsid w:val="00CF4B2F"/>
    <w:rsid w:val="00CF564D"/>
    <w:rsid w:val="00CF6ACF"/>
    <w:rsid w:val="00CF7F07"/>
    <w:rsid w:val="00D001D3"/>
    <w:rsid w:val="00D002CC"/>
    <w:rsid w:val="00D00606"/>
    <w:rsid w:val="00D0143E"/>
    <w:rsid w:val="00D01C2C"/>
    <w:rsid w:val="00D03C12"/>
    <w:rsid w:val="00D044BE"/>
    <w:rsid w:val="00D04C00"/>
    <w:rsid w:val="00D05F06"/>
    <w:rsid w:val="00D0668F"/>
    <w:rsid w:val="00D07DFC"/>
    <w:rsid w:val="00D14276"/>
    <w:rsid w:val="00D1562A"/>
    <w:rsid w:val="00D164EC"/>
    <w:rsid w:val="00D17106"/>
    <w:rsid w:val="00D25399"/>
    <w:rsid w:val="00D264A3"/>
    <w:rsid w:val="00D27C17"/>
    <w:rsid w:val="00D30A47"/>
    <w:rsid w:val="00D31771"/>
    <w:rsid w:val="00D32EA7"/>
    <w:rsid w:val="00D32F7F"/>
    <w:rsid w:val="00D33A64"/>
    <w:rsid w:val="00D33D23"/>
    <w:rsid w:val="00D372B7"/>
    <w:rsid w:val="00D403DB"/>
    <w:rsid w:val="00D40DF4"/>
    <w:rsid w:val="00D41B3B"/>
    <w:rsid w:val="00D4231A"/>
    <w:rsid w:val="00D42B07"/>
    <w:rsid w:val="00D46C8D"/>
    <w:rsid w:val="00D4715E"/>
    <w:rsid w:val="00D54520"/>
    <w:rsid w:val="00D555F4"/>
    <w:rsid w:val="00D604DB"/>
    <w:rsid w:val="00D60909"/>
    <w:rsid w:val="00D61326"/>
    <w:rsid w:val="00D620E8"/>
    <w:rsid w:val="00D62DE3"/>
    <w:rsid w:val="00D6414D"/>
    <w:rsid w:val="00D64E95"/>
    <w:rsid w:val="00D65B3B"/>
    <w:rsid w:val="00D6644E"/>
    <w:rsid w:val="00D71BA3"/>
    <w:rsid w:val="00D728D3"/>
    <w:rsid w:val="00D72BE3"/>
    <w:rsid w:val="00D73132"/>
    <w:rsid w:val="00D7393D"/>
    <w:rsid w:val="00D73AC2"/>
    <w:rsid w:val="00D75E89"/>
    <w:rsid w:val="00D762F3"/>
    <w:rsid w:val="00D83D83"/>
    <w:rsid w:val="00D843A3"/>
    <w:rsid w:val="00D85E76"/>
    <w:rsid w:val="00D862A9"/>
    <w:rsid w:val="00D87FFB"/>
    <w:rsid w:val="00D90086"/>
    <w:rsid w:val="00D90178"/>
    <w:rsid w:val="00D9332C"/>
    <w:rsid w:val="00D93F4F"/>
    <w:rsid w:val="00D93F5A"/>
    <w:rsid w:val="00DA009C"/>
    <w:rsid w:val="00DA0F0E"/>
    <w:rsid w:val="00DA1059"/>
    <w:rsid w:val="00DA233C"/>
    <w:rsid w:val="00DA25AB"/>
    <w:rsid w:val="00DA2896"/>
    <w:rsid w:val="00DA45C7"/>
    <w:rsid w:val="00DA5751"/>
    <w:rsid w:val="00DA701A"/>
    <w:rsid w:val="00DB294D"/>
    <w:rsid w:val="00DB2F2C"/>
    <w:rsid w:val="00DB3411"/>
    <w:rsid w:val="00DB4BC0"/>
    <w:rsid w:val="00DB761C"/>
    <w:rsid w:val="00DC172E"/>
    <w:rsid w:val="00DC260F"/>
    <w:rsid w:val="00DC4D57"/>
    <w:rsid w:val="00DC7113"/>
    <w:rsid w:val="00DC79B6"/>
    <w:rsid w:val="00DD05B2"/>
    <w:rsid w:val="00DD2881"/>
    <w:rsid w:val="00DD443F"/>
    <w:rsid w:val="00DD51E7"/>
    <w:rsid w:val="00DD78EB"/>
    <w:rsid w:val="00DD79E7"/>
    <w:rsid w:val="00DE0598"/>
    <w:rsid w:val="00DE168C"/>
    <w:rsid w:val="00DE1D2C"/>
    <w:rsid w:val="00DE6059"/>
    <w:rsid w:val="00DE7099"/>
    <w:rsid w:val="00DE7DB7"/>
    <w:rsid w:val="00DF11F8"/>
    <w:rsid w:val="00DF1935"/>
    <w:rsid w:val="00DF1C2D"/>
    <w:rsid w:val="00DF2288"/>
    <w:rsid w:val="00DF4548"/>
    <w:rsid w:val="00DF7848"/>
    <w:rsid w:val="00E014AC"/>
    <w:rsid w:val="00E02017"/>
    <w:rsid w:val="00E042D1"/>
    <w:rsid w:val="00E056F0"/>
    <w:rsid w:val="00E05D91"/>
    <w:rsid w:val="00E07AAC"/>
    <w:rsid w:val="00E1337D"/>
    <w:rsid w:val="00E15442"/>
    <w:rsid w:val="00E15A5D"/>
    <w:rsid w:val="00E20D8F"/>
    <w:rsid w:val="00E2222E"/>
    <w:rsid w:val="00E22A12"/>
    <w:rsid w:val="00E22D72"/>
    <w:rsid w:val="00E270A2"/>
    <w:rsid w:val="00E27C3E"/>
    <w:rsid w:val="00E27EC5"/>
    <w:rsid w:val="00E3113C"/>
    <w:rsid w:val="00E315CB"/>
    <w:rsid w:val="00E31758"/>
    <w:rsid w:val="00E32619"/>
    <w:rsid w:val="00E327F3"/>
    <w:rsid w:val="00E335B2"/>
    <w:rsid w:val="00E340D5"/>
    <w:rsid w:val="00E353D5"/>
    <w:rsid w:val="00E35824"/>
    <w:rsid w:val="00E3584B"/>
    <w:rsid w:val="00E3635A"/>
    <w:rsid w:val="00E37979"/>
    <w:rsid w:val="00E41EC2"/>
    <w:rsid w:val="00E4266F"/>
    <w:rsid w:val="00E428DF"/>
    <w:rsid w:val="00E435EF"/>
    <w:rsid w:val="00E43942"/>
    <w:rsid w:val="00E43A0E"/>
    <w:rsid w:val="00E4585F"/>
    <w:rsid w:val="00E47827"/>
    <w:rsid w:val="00E502CC"/>
    <w:rsid w:val="00E5198C"/>
    <w:rsid w:val="00E5343D"/>
    <w:rsid w:val="00E5563C"/>
    <w:rsid w:val="00E57D33"/>
    <w:rsid w:val="00E60344"/>
    <w:rsid w:val="00E61E91"/>
    <w:rsid w:val="00E61F81"/>
    <w:rsid w:val="00E63D18"/>
    <w:rsid w:val="00E70F93"/>
    <w:rsid w:val="00E74684"/>
    <w:rsid w:val="00E751AF"/>
    <w:rsid w:val="00E75497"/>
    <w:rsid w:val="00E76841"/>
    <w:rsid w:val="00E77C50"/>
    <w:rsid w:val="00E8062F"/>
    <w:rsid w:val="00E83695"/>
    <w:rsid w:val="00E845A3"/>
    <w:rsid w:val="00E85DEF"/>
    <w:rsid w:val="00E90BEB"/>
    <w:rsid w:val="00E90EB3"/>
    <w:rsid w:val="00E91841"/>
    <w:rsid w:val="00E922E2"/>
    <w:rsid w:val="00E92A74"/>
    <w:rsid w:val="00E92D0C"/>
    <w:rsid w:val="00E93C6E"/>
    <w:rsid w:val="00E951C1"/>
    <w:rsid w:val="00E95DFC"/>
    <w:rsid w:val="00E97DA2"/>
    <w:rsid w:val="00EA1685"/>
    <w:rsid w:val="00EA1DB1"/>
    <w:rsid w:val="00EA3C21"/>
    <w:rsid w:val="00EA63D9"/>
    <w:rsid w:val="00EA6A66"/>
    <w:rsid w:val="00EA7D78"/>
    <w:rsid w:val="00EB20FB"/>
    <w:rsid w:val="00EB2855"/>
    <w:rsid w:val="00EB6C95"/>
    <w:rsid w:val="00EB79CB"/>
    <w:rsid w:val="00EC2670"/>
    <w:rsid w:val="00EC28A5"/>
    <w:rsid w:val="00EC2A78"/>
    <w:rsid w:val="00EC3BEB"/>
    <w:rsid w:val="00EC4399"/>
    <w:rsid w:val="00EC7255"/>
    <w:rsid w:val="00EC7709"/>
    <w:rsid w:val="00ED504B"/>
    <w:rsid w:val="00ED5296"/>
    <w:rsid w:val="00ED581F"/>
    <w:rsid w:val="00ED5E17"/>
    <w:rsid w:val="00ED63C4"/>
    <w:rsid w:val="00ED6C2D"/>
    <w:rsid w:val="00ED6E80"/>
    <w:rsid w:val="00ED75F6"/>
    <w:rsid w:val="00EE0FB2"/>
    <w:rsid w:val="00EE11A0"/>
    <w:rsid w:val="00EE1350"/>
    <w:rsid w:val="00EE20FC"/>
    <w:rsid w:val="00EE2FBC"/>
    <w:rsid w:val="00EE3836"/>
    <w:rsid w:val="00EE3D7F"/>
    <w:rsid w:val="00EE6628"/>
    <w:rsid w:val="00EF022C"/>
    <w:rsid w:val="00EF03DF"/>
    <w:rsid w:val="00EF10E0"/>
    <w:rsid w:val="00EF2FE7"/>
    <w:rsid w:val="00EF58F4"/>
    <w:rsid w:val="00EF5D32"/>
    <w:rsid w:val="00EF6F52"/>
    <w:rsid w:val="00EF7712"/>
    <w:rsid w:val="00EF7913"/>
    <w:rsid w:val="00F0085A"/>
    <w:rsid w:val="00F03D0A"/>
    <w:rsid w:val="00F04B62"/>
    <w:rsid w:val="00F04FE1"/>
    <w:rsid w:val="00F05661"/>
    <w:rsid w:val="00F0614C"/>
    <w:rsid w:val="00F06F74"/>
    <w:rsid w:val="00F07F9B"/>
    <w:rsid w:val="00F10764"/>
    <w:rsid w:val="00F11DEA"/>
    <w:rsid w:val="00F137D3"/>
    <w:rsid w:val="00F160DC"/>
    <w:rsid w:val="00F202FC"/>
    <w:rsid w:val="00F2247F"/>
    <w:rsid w:val="00F22ACF"/>
    <w:rsid w:val="00F23B44"/>
    <w:rsid w:val="00F247A1"/>
    <w:rsid w:val="00F25272"/>
    <w:rsid w:val="00F25CF8"/>
    <w:rsid w:val="00F27315"/>
    <w:rsid w:val="00F32D01"/>
    <w:rsid w:val="00F33C21"/>
    <w:rsid w:val="00F34FE8"/>
    <w:rsid w:val="00F3709A"/>
    <w:rsid w:val="00F40D69"/>
    <w:rsid w:val="00F41B05"/>
    <w:rsid w:val="00F422FA"/>
    <w:rsid w:val="00F42C6D"/>
    <w:rsid w:val="00F43A26"/>
    <w:rsid w:val="00F442D7"/>
    <w:rsid w:val="00F45673"/>
    <w:rsid w:val="00F45906"/>
    <w:rsid w:val="00F45B6A"/>
    <w:rsid w:val="00F45EC1"/>
    <w:rsid w:val="00F45F50"/>
    <w:rsid w:val="00F46C88"/>
    <w:rsid w:val="00F51687"/>
    <w:rsid w:val="00F52C57"/>
    <w:rsid w:val="00F546CB"/>
    <w:rsid w:val="00F57823"/>
    <w:rsid w:val="00F57864"/>
    <w:rsid w:val="00F61CA0"/>
    <w:rsid w:val="00F6249D"/>
    <w:rsid w:val="00F63599"/>
    <w:rsid w:val="00F63703"/>
    <w:rsid w:val="00F6562E"/>
    <w:rsid w:val="00F659DC"/>
    <w:rsid w:val="00F65BF1"/>
    <w:rsid w:val="00F65E11"/>
    <w:rsid w:val="00F66849"/>
    <w:rsid w:val="00F6696F"/>
    <w:rsid w:val="00F7030C"/>
    <w:rsid w:val="00F72BFF"/>
    <w:rsid w:val="00F73381"/>
    <w:rsid w:val="00F76576"/>
    <w:rsid w:val="00F769FE"/>
    <w:rsid w:val="00F85DFC"/>
    <w:rsid w:val="00F86ED8"/>
    <w:rsid w:val="00F87C5E"/>
    <w:rsid w:val="00F90401"/>
    <w:rsid w:val="00F9179C"/>
    <w:rsid w:val="00F91994"/>
    <w:rsid w:val="00F94561"/>
    <w:rsid w:val="00F94B12"/>
    <w:rsid w:val="00F94BDF"/>
    <w:rsid w:val="00F94CEA"/>
    <w:rsid w:val="00F94F1A"/>
    <w:rsid w:val="00F96121"/>
    <w:rsid w:val="00F96CDA"/>
    <w:rsid w:val="00F975B0"/>
    <w:rsid w:val="00F979BF"/>
    <w:rsid w:val="00FA004B"/>
    <w:rsid w:val="00FA0875"/>
    <w:rsid w:val="00FA3C3D"/>
    <w:rsid w:val="00FA4031"/>
    <w:rsid w:val="00FA4690"/>
    <w:rsid w:val="00FA487B"/>
    <w:rsid w:val="00FA4885"/>
    <w:rsid w:val="00FA50BD"/>
    <w:rsid w:val="00FB12B2"/>
    <w:rsid w:val="00FB27FD"/>
    <w:rsid w:val="00FB31E4"/>
    <w:rsid w:val="00FB41CA"/>
    <w:rsid w:val="00FB432B"/>
    <w:rsid w:val="00FB47E4"/>
    <w:rsid w:val="00FB4B37"/>
    <w:rsid w:val="00FB759F"/>
    <w:rsid w:val="00FB7779"/>
    <w:rsid w:val="00FC0AE1"/>
    <w:rsid w:val="00FC180D"/>
    <w:rsid w:val="00FC1F0A"/>
    <w:rsid w:val="00FC4C61"/>
    <w:rsid w:val="00FC7354"/>
    <w:rsid w:val="00FD0A19"/>
    <w:rsid w:val="00FD2AF8"/>
    <w:rsid w:val="00FD2B8E"/>
    <w:rsid w:val="00FD5CC9"/>
    <w:rsid w:val="00FD6918"/>
    <w:rsid w:val="00FD6AB2"/>
    <w:rsid w:val="00FE3033"/>
    <w:rsid w:val="00FE3F75"/>
    <w:rsid w:val="00FE5596"/>
    <w:rsid w:val="00FE7C62"/>
    <w:rsid w:val="00FF23DF"/>
    <w:rsid w:val="00FF2A59"/>
    <w:rsid w:val="00FF3723"/>
    <w:rsid w:val="00FF6018"/>
    <w:rsid w:val="00FF642F"/>
    <w:rsid w:val="00FF6558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819D1"/>
  <w15:docId w15:val="{323EFEAA-AFC3-4941-A7B8-50AE6AAC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98E"/>
    <w:rPr>
      <w:rFonts w:ascii="Times New Roman" w:hAnsi="Times New Roman"/>
      <w:sz w:val="24"/>
    </w:rPr>
  </w:style>
  <w:style w:type="paragraph" w:styleId="1">
    <w:name w:val="heading 1"/>
    <w:aliases w:val="U-Header 1"/>
    <w:basedOn w:val="a"/>
    <w:next w:val="a"/>
    <w:link w:val="10"/>
    <w:uiPriority w:val="9"/>
    <w:qFormat/>
    <w:rsid w:val="00002099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2">
    <w:name w:val="heading 2"/>
    <w:aliases w:val="U-Header 2"/>
    <w:basedOn w:val="a"/>
    <w:next w:val="a"/>
    <w:link w:val="20"/>
    <w:uiPriority w:val="9"/>
    <w:unhideWhenUsed/>
    <w:qFormat/>
    <w:rsid w:val="00062DB6"/>
    <w:pPr>
      <w:keepNext/>
      <w:keepLines/>
      <w:spacing w:before="200" w:after="24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3">
    <w:name w:val="heading 3"/>
    <w:aliases w:val="U-Header 3"/>
    <w:basedOn w:val="a"/>
    <w:next w:val="a"/>
    <w:link w:val="30"/>
    <w:uiPriority w:val="9"/>
    <w:unhideWhenUsed/>
    <w:qFormat/>
    <w:rsid w:val="00ED6C2D"/>
    <w:pPr>
      <w:keepNext/>
      <w:keepLines/>
      <w:spacing w:before="200" w:after="24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paragraph" w:styleId="4">
    <w:name w:val="heading 4"/>
    <w:aliases w:val="U-Header 4,U-Header4"/>
    <w:basedOn w:val="a"/>
    <w:next w:val="a"/>
    <w:link w:val="40"/>
    <w:uiPriority w:val="9"/>
    <w:unhideWhenUsed/>
    <w:qFormat/>
    <w:rsid w:val="00C400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paragraph" w:styleId="5">
    <w:name w:val="heading 5"/>
    <w:aliases w:val="U-Header 5,U-Header5"/>
    <w:basedOn w:val="a"/>
    <w:next w:val="a"/>
    <w:link w:val="50"/>
    <w:uiPriority w:val="9"/>
    <w:unhideWhenUsed/>
    <w:qFormat/>
    <w:rsid w:val="00C400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E69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4001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E69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4001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C4001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99BC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4001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Text">
    <w:name w:val="U-Text"/>
    <w:basedOn w:val="a"/>
    <w:link w:val="U-Text0"/>
    <w:rsid w:val="00C930BE"/>
    <w:pPr>
      <w:spacing w:before="360" w:after="0" w:line="360" w:lineRule="auto"/>
      <w:jc w:val="both"/>
    </w:pPr>
    <w:rPr>
      <w:rFonts w:ascii="Tahoma" w:eastAsia="Times New Roman" w:hAnsi="Tahoma" w:cs="Times New Roman"/>
      <w:szCs w:val="20"/>
      <w:lang w:bidi="en-US"/>
    </w:rPr>
  </w:style>
  <w:style w:type="character" w:customStyle="1" w:styleId="U-Text0">
    <w:name w:val="U-Text Знак"/>
    <w:link w:val="U-Text"/>
    <w:rsid w:val="00C930BE"/>
    <w:rPr>
      <w:rFonts w:ascii="Tahoma" w:eastAsia="Times New Roman" w:hAnsi="Tahoma" w:cs="Times New Roman"/>
      <w:sz w:val="24"/>
      <w:szCs w:val="20"/>
      <w:lang w:bidi="en-US"/>
    </w:rPr>
  </w:style>
  <w:style w:type="paragraph" w:customStyle="1" w:styleId="U-Picture">
    <w:name w:val="U-Picture"/>
    <w:basedOn w:val="U-Text"/>
    <w:next w:val="a"/>
    <w:rsid w:val="00C930BE"/>
    <w:pPr>
      <w:keepNext/>
      <w:jc w:val="center"/>
    </w:pPr>
    <w:rPr>
      <w:noProof/>
      <w:lang w:eastAsia="ru-RU" w:bidi="ar-SA"/>
    </w:rPr>
  </w:style>
  <w:style w:type="character" w:customStyle="1" w:styleId="10">
    <w:name w:val="Заголовок 1 Знак"/>
    <w:aliases w:val="U-Header 1 Знак"/>
    <w:basedOn w:val="a0"/>
    <w:link w:val="1"/>
    <w:uiPriority w:val="9"/>
    <w:rsid w:val="00002099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character" w:customStyle="1" w:styleId="20">
    <w:name w:val="Заголовок 2 Знак"/>
    <w:aliases w:val="U-Header 2 Знак"/>
    <w:basedOn w:val="a0"/>
    <w:link w:val="2"/>
    <w:uiPriority w:val="9"/>
    <w:rsid w:val="00062DB6"/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customStyle="1" w:styleId="30">
    <w:name w:val="Заголовок 3 Знак"/>
    <w:aliases w:val="U-Header 3 Знак"/>
    <w:basedOn w:val="a0"/>
    <w:link w:val="3"/>
    <w:uiPriority w:val="9"/>
    <w:rsid w:val="00ED6C2D"/>
    <w:rPr>
      <w:rFonts w:asciiTheme="majorHAnsi" w:eastAsiaTheme="majorEastAsia" w:hAnsiTheme="majorHAnsi" w:cstheme="majorBidi"/>
      <w:b/>
      <w:bCs/>
      <w:color w:val="499BC9" w:themeColor="accent1"/>
      <w:sz w:val="24"/>
    </w:rPr>
  </w:style>
  <w:style w:type="character" w:customStyle="1" w:styleId="40">
    <w:name w:val="Заголовок 4 Знак"/>
    <w:aliases w:val="U-Header 4 Знак,U-Header4 Знак"/>
    <w:basedOn w:val="a0"/>
    <w:link w:val="4"/>
    <w:uiPriority w:val="9"/>
    <w:rsid w:val="00C40011"/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character" w:customStyle="1" w:styleId="50">
    <w:name w:val="Заголовок 5 Знак"/>
    <w:aliases w:val="U-Header 5 Знак,U-Header5 Знак"/>
    <w:basedOn w:val="a0"/>
    <w:link w:val="5"/>
    <w:uiPriority w:val="9"/>
    <w:rsid w:val="00C40011"/>
    <w:rPr>
      <w:rFonts w:asciiTheme="majorHAnsi" w:eastAsiaTheme="majorEastAsia" w:hAnsiTheme="majorHAnsi" w:cstheme="majorBidi"/>
      <w:color w:val="1F4E69" w:themeColor="accent1" w:themeShade="7F"/>
    </w:rPr>
  </w:style>
  <w:style w:type="paragraph" w:styleId="a3">
    <w:name w:val="caption"/>
    <w:aliases w:val="Ви6,&quot;Таблица N&quot;"/>
    <w:basedOn w:val="a"/>
    <w:next w:val="a"/>
    <w:link w:val="a4"/>
    <w:uiPriority w:val="35"/>
    <w:unhideWhenUsed/>
    <w:qFormat/>
    <w:rsid w:val="00C40011"/>
    <w:pPr>
      <w:spacing w:line="240" w:lineRule="auto"/>
    </w:pPr>
    <w:rPr>
      <w:b/>
      <w:bCs/>
      <w:color w:val="499BC9" w:themeColor="accent1"/>
      <w:sz w:val="18"/>
      <w:szCs w:val="18"/>
    </w:rPr>
  </w:style>
  <w:style w:type="character" w:customStyle="1" w:styleId="a4">
    <w:name w:val="Название объекта Знак"/>
    <w:aliases w:val="Ви6 Знак,&quot;Таблица N&quot; Знак"/>
    <w:link w:val="a3"/>
    <w:uiPriority w:val="35"/>
    <w:rsid w:val="00C930BE"/>
    <w:rPr>
      <w:b/>
      <w:bCs/>
      <w:color w:val="499BC9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40011"/>
    <w:pPr>
      <w:pBdr>
        <w:bottom w:val="single" w:sz="8" w:space="4" w:color="499BC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C40011"/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sid w:val="00C40011"/>
    <w:rPr>
      <w:b/>
      <w:bCs/>
    </w:rPr>
  </w:style>
  <w:style w:type="paragraph" w:styleId="a8">
    <w:name w:val="List Paragraph"/>
    <w:basedOn w:val="a"/>
    <w:link w:val="a9"/>
    <w:uiPriority w:val="34"/>
    <w:qFormat/>
    <w:rsid w:val="00C40011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C930BE"/>
  </w:style>
  <w:style w:type="paragraph" w:styleId="aa">
    <w:name w:val="TOC Heading"/>
    <w:basedOn w:val="1"/>
    <w:next w:val="a"/>
    <w:uiPriority w:val="39"/>
    <w:unhideWhenUsed/>
    <w:qFormat/>
    <w:rsid w:val="00C40011"/>
    <w:pPr>
      <w:outlineLvl w:val="9"/>
    </w:pPr>
  </w:style>
  <w:style w:type="paragraph" w:customStyle="1" w:styleId="11">
    <w:name w:val="Абзац списка1"/>
    <w:basedOn w:val="a"/>
    <w:uiPriority w:val="34"/>
    <w:rsid w:val="00C40011"/>
    <w:pPr>
      <w:widowControl w:val="0"/>
      <w:suppressAutoHyphens/>
      <w:spacing w:after="120"/>
      <w:ind w:left="708"/>
    </w:pPr>
    <w:rPr>
      <w:rFonts w:ascii="Courier New" w:eastAsia="DejaVu Sans" w:hAnsi="Courier New" w:cs="Mangal"/>
      <w:b/>
      <w:kern w:val="1"/>
      <w:u w:color="000000"/>
      <w:lang w:eastAsia="hi-IN" w:bidi="hi-IN"/>
    </w:rPr>
  </w:style>
  <w:style w:type="character" w:customStyle="1" w:styleId="12">
    <w:name w:val="Слабое выделение1"/>
    <w:uiPriority w:val="19"/>
    <w:rsid w:val="00C40011"/>
    <w:rPr>
      <w:i/>
      <w:iCs/>
      <w:color w:val="808080"/>
    </w:rPr>
  </w:style>
  <w:style w:type="paragraph" w:customStyle="1" w:styleId="13">
    <w:name w:val="Без интервала1"/>
    <w:uiPriority w:val="1"/>
    <w:rsid w:val="00C40011"/>
    <w:pPr>
      <w:widowControl w:val="0"/>
      <w:suppressAutoHyphens/>
    </w:pPr>
    <w:rPr>
      <w:rFonts w:eastAsia="DejaVu Sans" w:cs="Mangal"/>
      <w:kern w:val="1"/>
      <w:lang w:eastAsia="hi-IN" w:bidi="hi-IN"/>
    </w:rPr>
  </w:style>
  <w:style w:type="character" w:customStyle="1" w:styleId="60">
    <w:name w:val="Заголовок 6 Знак"/>
    <w:basedOn w:val="a0"/>
    <w:link w:val="6"/>
    <w:uiPriority w:val="9"/>
    <w:rsid w:val="00C40011"/>
    <w:rPr>
      <w:rFonts w:asciiTheme="majorHAnsi" w:eastAsiaTheme="majorEastAsia" w:hAnsiTheme="majorHAnsi" w:cstheme="majorBidi"/>
      <w:i/>
      <w:iCs/>
      <w:color w:val="1F4E69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400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40011"/>
    <w:rPr>
      <w:rFonts w:asciiTheme="majorHAnsi" w:eastAsiaTheme="majorEastAsia" w:hAnsiTheme="majorHAnsi" w:cstheme="majorBidi"/>
      <w:color w:val="499BC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400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No Spacing"/>
    <w:link w:val="ac"/>
    <w:uiPriority w:val="1"/>
    <w:qFormat/>
    <w:rsid w:val="00C40011"/>
    <w:pPr>
      <w:spacing w:after="0" w:line="240" w:lineRule="auto"/>
    </w:pPr>
  </w:style>
  <w:style w:type="paragraph" w:styleId="ad">
    <w:name w:val="Subtitle"/>
    <w:basedOn w:val="a"/>
    <w:next w:val="a"/>
    <w:link w:val="ae"/>
    <w:uiPriority w:val="11"/>
    <w:qFormat/>
    <w:rsid w:val="00C40011"/>
    <w:pPr>
      <w:numPr>
        <w:ilvl w:val="1"/>
      </w:numPr>
    </w:pPr>
    <w:rPr>
      <w:rFonts w:asciiTheme="majorHAnsi" w:eastAsiaTheme="majorEastAsia" w:hAnsiTheme="majorHAnsi" w:cstheme="majorBidi"/>
      <w:i/>
      <w:iCs/>
      <w:color w:val="499BC9" w:themeColor="accent1"/>
      <w:spacing w:val="15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C40011"/>
    <w:rPr>
      <w:rFonts w:asciiTheme="majorHAnsi" w:eastAsiaTheme="majorEastAsia" w:hAnsiTheme="majorHAnsi" w:cstheme="majorBidi"/>
      <w:i/>
      <w:iCs/>
      <w:color w:val="499BC9" w:themeColor="accent1"/>
      <w:spacing w:val="15"/>
      <w:sz w:val="24"/>
      <w:szCs w:val="24"/>
    </w:rPr>
  </w:style>
  <w:style w:type="character" w:styleId="af">
    <w:name w:val="Emphasis"/>
    <w:basedOn w:val="a0"/>
    <w:uiPriority w:val="20"/>
    <w:qFormat/>
    <w:rsid w:val="00C40011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C4001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40011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C40011"/>
    <w:pPr>
      <w:pBdr>
        <w:bottom w:val="single" w:sz="4" w:space="4" w:color="499BC9" w:themeColor="accent1"/>
      </w:pBdr>
      <w:spacing w:before="200" w:after="280"/>
      <w:ind w:left="936" w:right="936"/>
    </w:pPr>
    <w:rPr>
      <w:b/>
      <w:bCs/>
      <w:i/>
      <w:iCs/>
      <w:color w:val="499BC9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C40011"/>
    <w:rPr>
      <w:b/>
      <w:bCs/>
      <w:i/>
      <w:iCs/>
      <w:color w:val="499BC9" w:themeColor="accent1"/>
    </w:rPr>
  </w:style>
  <w:style w:type="character" w:styleId="af2">
    <w:name w:val="Subtle Emphasis"/>
    <w:basedOn w:val="a0"/>
    <w:uiPriority w:val="19"/>
    <w:qFormat/>
    <w:rsid w:val="00C40011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C40011"/>
    <w:rPr>
      <w:b/>
      <w:bCs/>
      <w:i/>
      <w:iCs/>
      <w:color w:val="499BC9" w:themeColor="accent1"/>
    </w:rPr>
  </w:style>
  <w:style w:type="character" w:styleId="af4">
    <w:name w:val="Subtle Reference"/>
    <w:basedOn w:val="a0"/>
    <w:uiPriority w:val="31"/>
    <w:qFormat/>
    <w:rsid w:val="00C40011"/>
    <w:rPr>
      <w:smallCaps/>
      <w:color w:val="6EC038" w:themeColor="accent2"/>
      <w:u w:val="single"/>
    </w:rPr>
  </w:style>
  <w:style w:type="character" w:styleId="af5">
    <w:name w:val="Intense Reference"/>
    <w:basedOn w:val="a0"/>
    <w:uiPriority w:val="32"/>
    <w:qFormat/>
    <w:rsid w:val="00C40011"/>
    <w:rPr>
      <w:b/>
      <w:bCs/>
      <w:smallCaps/>
      <w:color w:val="6EC038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C40011"/>
    <w:rPr>
      <w:b/>
      <w:bCs/>
      <w:smallCaps/>
      <w:spacing w:val="5"/>
    </w:rPr>
  </w:style>
  <w:style w:type="table" w:styleId="af7">
    <w:name w:val="Table Grid"/>
    <w:basedOn w:val="a1"/>
    <w:uiPriority w:val="59"/>
    <w:rsid w:val="001D4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-2">
    <w:name w:val="List - 2"/>
    <w:basedOn w:val="af8"/>
    <w:qFormat/>
    <w:rsid w:val="00576C6E"/>
    <w:pPr>
      <w:numPr>
        <w:ilvl w:val="1"/>
        <w:numId w:val="1"/>
      </w:numPr>
      <w:tabs>
        <w:tab w:val="num" w:pos="360"/>
      </w:tabs>
      <w:spacing w:after="0" w:line="360" w:lineRule="auto"/>
      <w:ind w:left="1843" w:firstLine="0"/>
      <w:jc w:val="both"/>
    </w:pPr>
    <w:rPr>
      <w:rFonts w:eastAsia="Times New Roman" w:cs="Times New Roman"/>
      <w:szCs w:val="24"/>
      <w:lang w:eastAsia="x-none"/>
    </w:rPr>
  </w:style>
  <w:style w:type="character" w:customStyle="1" w:styleId="List-1Char">
    <w:name w:val="List - 1 Char"/>
    <w:link w:val="List-1"/>
    <w:locked/>
    <w:rsid w:val="00576C6E"/>
    <w:rPr>
      <w:bCs/>
      <w:sz w:val="24"/>
      <w:szCs w:val="24"/>
      <w:lang w:val="x-none" w:eastAsia="x-none"/>
    </w:rPr>
  </w:style>
  <w:style w:type="paragraph" w:customStyle="1" w:styleId="List-1">
    <w:name w:val="List - 1"/>
    <w:basedOn w:val="af8"/>
    <w:link w:val="List-1Char"/>
    <w:qFormat/>
    <w:rsid w:val="00576C6E"/>
    <w:pPr>
      <w:numPr>
        <w:numId w:val="1"/>
      </w:numPr>
      <w:tabs>
        <w:tab w:val="left" w:pos="1560"/>
      </w:tabs>
      <w:spacing w:after="0" w:line="360" w:lineRule="auto"/>
      <w:ind w:left="0" w:firstLine="851"/>
      <w:jc w:val="both"/>
    </w:pPr>
    <w:rPr>
      <w:rFonts w:asciiTheme="minorHAnsi" w:hAnsiTheme="minorHAnsi"/>
      <w:bCs/>
      <w:szCs w:val="24"/>
      <w:lang w:val="x-none" w:eastAsia="x-none"/>
    </w:rPr>
  </w:style>
  <w:style w:type="paragraph" w:styleId="af8">
    <w:name w:val="Body Text Indent"/>
    <w:basedOn w:val="a"/>
    <w:link w:val="af9"/>
    <w:uiPriority w:val="99"/>
    <w:semiHidden/>
    <w:unhideWhenUsed/>
    <w:rsid w:val="00576C6E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576C6E"/>
    <w:rPr>
      <w:rFonts w:ascii="Times New Roman" w:hAnsi="Times New Roman"/>
      <w:sz w:val="24"/>
    </w:rPr>
  </w:style>
  <w:style w:type="character" w:customStyle="1" w:styleId="afa">
    <w:name w:val="Абзац Знак"/>
    <w:link w:val="afb"/>
    <w:locked/>
    <w:rsid w:val="000E62C3"/>
    <w:rPr>
      <w:sz w:val="24"/>
      <w:lang w:val="x-none" w:eastAsia="x-none"/>
    </w:rPr>
  </w:style>
  <w:style w:type="paragraph" w:customStyle="1" w:styleId="afb">
    <w:name w:val="Абзац"/>
    <w:basedOn w:val="a"/>
    <w:link w:val="afa"/>
    <w:qFormat/>
    <w:rsid w:val="000E62C3"/>
    <w:pPr>
      <w:spacing w:after="0" w:line="360" w:lineRule="auto"/>
      <w:ind w:firstLine="851"/>
      <w:jc w:val="both"/>
    </w:pPr>
    <w:rPr>
      <w:rFonts w:asciiTheme="minorHAnsi" w:hAnsiTheme="minorHAnsi"/>
      <w:lang w:val="x-none" w:eastAsia="x-none"/>
    </w:rPr>
  </w:style>
  <w:style w:type="character" w:customStyle="1" w:styleId="ac">
    <w:name w:val="Без интервала Знак"/>
    <w:basedOn w:val="a0"/>
    <w:link w:val="ab"/>
    <w:uiPriority w:val="1"/>
    <w:rsid w:val="00915C40"/>
  </w:style>
  <w:style w:type="paragraph" w:styleId="afc">
    <w:name w:val="header"/>
    <w:basedOn w:val="a"/>
    <w:link w:val="afd"/>
    <w:uiPriority w:val="99"/>
    <w:unhideWhenUsed/>
    <w:rsid w:val="006A1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6A115F"/>
    <w:rPr>
      <w:rFonts w:ascii="Times New Roman" w:hAnsi="Times New Roman"/>
      <w:sz w:val="24"/>
    </w:rPr>
  </w:style>
  <w:style w:type="paragraph" w:styleId="afe">
    <w:name w:val="footer"/>
    <w:basedOn w:val="a"/>
    <w:link w:val="aff"/>
    <w:uiPriority w:val="99"/>
    <w:unhideWhenUsed/>
    <w:rsid w:val="006A1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6A115F"/>
    <w:rPr>
      <w:rFonts w:ascii="Times New Roman" w:hAnsi="Times New Roman"/>
      <w:sz w:val="24"/>
    </w:rPr>
  </w:style>
  <w:style w:type="character" w:styleId="aff0">
    <w:name w:val="Hyperlink"/>
    <w:basedOn w:val="a0"/>
    <w:uiPriority w:val="99"/>
    <w:unhideWhenUsed/>
    <w:rsid w:val="008F1E9F"/>
    <w:rPr>
      <w:color w:val="0000FF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96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967920"/>
    <w:rPr>
      <w:rFonts w:ascii="Tahoma" w:hAnsi="Tahoma" w:cs="Tahoma"/>
      <w:sz w:val="16"/>
      <w:szCs w:val="16"/>
    </w:rPr>
  </w:style>
  <w:style w:type="paragraph" w:styleId="aff3">
    <w:name w:val="footnote text"/>
    <w:basedOn w:val="a"/>
    <w:link w:val="aff4"/>
    <w:uiPriority w:val="99"/>
    <w:semiHidden/>
    <w:unhideWhenUsed/>
    <w:rsid w:val="002273EF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2273EF"/>
    <w:rPr>
      <w:rFonts w:ascii="Times New Roman" w:hAnsi="Times New Roman"/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2273EF"/>
    <w:rPr>
      <w:vertAlign w:val="superscript"/>
    </w:rPr>
  </w:style>
  <w:style w:type="character" w:customStyle="1" w:styleId="inline-comment-marker">
    <w:name w:val="inline-comment-marker"/>
    <w:basedOn w:val="a0"/>
    <w:rsid w:val="00AF1947"/>
  </w:style>
  <w:style w:type="character" w:styleId="aff6">
    <w:name w:val="page number"/>
    <w:basedOn w:val="a0"/>
    <w:uiPriority w:val="99"/>
    <w:unhideWhenUsed/>
    <w:rsid w:val="00081CC2"/>
  </w:style>
  <w:style w:type="paragraph" w:styleId="aff7">
    <w:name w:val="endnote text"/>
    <w:basedOn w:val="a"/>
    <w:link w:val="aff8"/>
    <w:uiPriority w:val="99"/>
    <w:semiHidden/>
    <w:unhideWhenUsed/>
    <w:rsid w:val="005808C7"/>
    <w:pPr>
      <w:spacing w:after="0" w:line="240" w:lineRule="auto"/>
    </w:pPr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5808C7"/>
    <w:rPr>
      <w:rFonts w:ascii="Times New Roman" w:hAnsi="Times New Roman"/>
      <w:sz w:val="20"/>
      <w:szCs w:val="20"/>
    </w:rPr>
  </w:style>
  <w:style w:type="character" w:styleId="aff9">
    <w:name w:val="endnote reference"/>
    <w:basedOn w:val="a0"/>
    <w:uiPriority w:val="99"/>
    <w:semiHidden/>
    <w:unhideWhenUsed/>
    <w:rsid w:val="005808C7"/>
    <w:rPr>
      <w:vertAlign w:val="superscript"/>
    </w:rPr>
  </w:style>
  <w:style w:type="character" w:styleId="affa">
    <w:name w:val="Unresolved Mention"/>
    <w:basedOn w:val="a0"/>
    <w:uiPriority w:val="99"/>
    <w:semiHidden/>
    <w:unhideWhenUsed/>
    <w:rsid w:val="0063394C"/>
    <w:rPr>
      <w:color w:val="605E5C"/>
      <w:shd w:val="clear" w:color="auto" w:fill="E1DFDD"/>
    </w:rPr>
  </w:style>
  <w:style w:type="paragraph" w:styleId="14">
    <w:name w:val="toc 1"/>
    <w:basedOn w:val="a"/>
    <w:next w:val="a"/>
    <w:autoRedefine/>
    <w:uiPriority w:val="39"/>
    <w:unhideWhenUsed/>
    <w:rsid w:val="00002099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ED6C2D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ED6C2D"/>
    <w:pPr>
      <w:spacing w:after="100"/>
      <w:ind w:left="480"/>
    </w:pPr>
  </w:style>
  <w:style w:type="character" w:styleId="affb">
    <w:name w:val="annotation reference"/>
    <w:basedOn w:val="a0"/>
    <w:uiPriority w:val="99"/>
    <w:semiHidden/>
    <w:unhideWhenUsed/>
    <w:rsid w:val="00A80F09"/>
    <w:rPr>
      <w:sz w:val="16"/>
      <w:szCs w:val="16"/>
    </w:rPr>
  </w:style>
  <w:style w:type="paragraph" w:styleId="affc">
    <w:name w:val="annotation text"/>
    <w:basedOn w:val="a"/>
    <w:link w:val="affd"/>
    <w:uiPriority w:val="99"/>
    <w:semiHidden/>
    <w:unhideWhenUsed/>
    <w:rsid w:val="00A80F09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A80F09"/>
    <w:rPr>
      <w:rFonts w:ascii="Times New Roman" w:hAnsi="Times New Roman"/>
      <w:sz w:val="20"/>
      <w:szCs w:val="20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A80F09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A80F0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98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oleObject" Target="embeddings/Microsoft_Visio_2003-2010_Drawing1.vsd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Drawing.vsd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Relationship Id="rId22" Type="http://schemas.openxmlformats.org/officeDocument/2006/relationships/hyperlink" Target="mailto:Spektor-be@ao-rr.ru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AD57A-DF31-4AD5-A042-A88C0B26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20</Pages>
  <Words>3430</Words>
  <Characters>19554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Расчетные Решения      ноябрь 2022</Company>
  <LinksUpToDate>false</LinksUpToDate>
  <CharactersWithSpaces>22939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Спектор Борис Эрленович</dc:creator>
  <cp:lastModifiedBy>Изюмов Сергей Сергеевич</cp:lastModifiedBy>
  <cp:revision>15</cp:revision>
  <cp:lastPrinted>2022-11-11T13:55:00Z</cp:lastPrinted>
  <dcterms:created xsi:type="dcterms:W3CDTF">2022-11-11T10:22:00Z</dcterms:created>
  <dcterms:modified xsi:type="dcterms:W3CDTF">2022-12-01T13:46:00Z</dcterms:modified>
</cp:coreProperties>
</file>