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1505779892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spacing w:val="-2"/>
          <w:kern w:val="1"/>
          <w:sz w:val="40"/>
          <w:szCs w:val="40"/>
        </w:rPr>
      </w:sdtEndPr>
      <w:sdtContent>
        <w:p w:rsidR="00E81088" w:rsidRDefault="00E81088"/>
        <w:p w:rsidR="00FC4711" w:rsidRPr="00E81088" w:rsidRDefault="00E81088" w:rsidP="00E81088">
          <w:pPr>
            <w:rPr>
              <w:rFonts w:ascii="Times New Roman" w:hAnsi="Times New Roman" w:cs="Times New Roman"/>
              <w:spacing w:val="-2"/>
              <w:kern w:val="1"/>
              <w:sz w:val="40"/>
              <w:szCs w:val="4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82880" distR="182880" simplePos="0" relativeHeight="251660288" behindDoc="0" locked="0" layoutInCell="1" allowOverlap="1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center</wp:align>
                    </wp:positionV>
                    <wp:extent cx="4686300" cy="6720840"/>
                    <wp:effectExtent l="0" t="0" r="12700" b="12700"/>
                    <wp:wrapSquare wrapText="bothSides"/>
                    <wp:docPr id="131" name="Текстовое поле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672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81088" w:rsidRPr="00FC4711" w:rsidRDefault="00E81088" w:rsidP="00E81088">
                                <w:pPr>
                                  <w:pStyle w:val="a3"/>
                                  <w:spacing w:after="0" w:line="276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pacing w:val="-2"/>
                                    <w:kern w:val="1"/>
                                    <w:sz w:val="48"/>
                                    <w:szCs w:val="48"/>
                                  </w:rPr>
                                </w:pPr>
                                <w:r w:rsidRPr="00FC4711">
                                  <w:rPr>
                                    <w:rFonts w:ascii="Times New Roman" w:hAnsi="Times New Roman" w:cs="Times New Roman"/>
                                    <w:spacing w:val="-2"/>
                                    <w:kern w:val="1"/>
                                    <w:sz w:val="48"/>
                                    <w:szCs w:val="48"/>
                                  </w:rPr>
                                  <w:t xml:space="preserve">Личный кабинет </w:t>
                                </w:r>
                                <w:r w:rsidR="00C649D9">
                                  <w:rPr>
                                    <w:rFonts w:ascii="Times New Roman" w:hAnsi="Times New Roman" w:cs="Times New Roman"/>
                                    <w:spacing w:val="-2"/>
                                    <w:kern w:val="1"/>
                                    <w:sz w:val="48"/>
                                    <w:szCs w:val="48"/>
                                  </w:rPr>
                                  <w:t>Соцработника</w:t>
                                </w:r>
                              </w:p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36"/>
                                    <w:szCs w:val="36"/>
                                  </w:rPr>
                                  <w:alias w:val="Подзаголовок"/>
                                  <w:tag w:val=""/>
                                  <w:id w:val="-2090151685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E81088" w:rsidRDefault="00E81088" w:rsidP="00E81088">
                                    <w:pPr>
                                      <w:pStyle w:val="a7"/>
                                      <w:spacing w:before="40" w:after="40"/>
                                      <w:jc w:val="center"/>
                                      <w:rPr>
                                        <w:caps/>
                                        <w:color w:val="1F4E79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 w:rsidRPr="00E81088">
                                      <w:rPr>
                                        <w:rFonts w:ascii="Times New Roman" w:hAnsi="Times New Roman" w:cs="Times New Roman"/>
                                        <w:sz w:val="36"/>
                                        <w:szCs w:val="36"/>
                                      </w:rPr>
                                      <w:t>ОПИСАНИЕ ФУНКЦИОНАЛЬНЫХ ХАРАКТЕРИСТИК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aps/>
                                    <w:color w:val="5B9BD5" w:themeColor="accent5"/>
                                    <w:sz w:val="24"/>
                                    <w:szCs w:val="24"/>
                                  </w:rPr>
                                  <w:alias w:val="Автор"/>
                                  <w:tag w:val=""/>
                                  <w:id w:val="-1536112409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E81088" w:rsidRDefault="00511C96">
                                    <w:pPr>
                                      <w:pStyle w:val="a7"/>
                                      <w:spacing w:before="80" w:after="40"/>
                                      <w:rPr>
                                        <w:caps/>
                                        <w:color w:val="5B9BD5" w:themeColor="accent5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5B9BD5" w:themeColor="accent5"/>
                                        <w:sz w:val="24"/>
                                        <w:szCs w:val="24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31" o:spid="_x0000_s1026" type="#_x0000_t202" style="position:absolute;margin-left:0;margin-top:0;width:369pt;height:529.2pt;z-index:251660288;visibility:visible;mso-wrap-style:square;mso-width-percent:790;mso-height-percent:350;mso-wrap-distance-left:14.4pt;mso-wrap-distance-top:0;mso-wrap-distance-right:14.4pt;mso-wrap-distance-bottom:0;mso-position-horizontal:center;mso-position-horizontal-relative:page;mso-position-vertical:center;mso-position-vertical-relative:margin;mso-width-percent:79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" filled="f" stroked="f" strokeweight=".5pt">
                    <v:textbox style="mso-fit-shape-to-text:t" inset="0,0,0,0">
                      <w:txbxContent>
                        <w:p w:rsidR="00E81088" w:rsidRPr="00FC4711" w:rsidRDefault="00E81088" w:rsidP="00E81088">
                          <w:pPr>
                            <w:pStyle w:val="a3"/>
                            <w:spacing w:after="0" w:line="276" w:lineRule="auto"/>
                            <w:jc w:val="center"/>
                            <w:rPr>
                              <w:rFonts w:ascii="Times New Roman" w:hAnsi="Times New Roman" w:cs="Times New Roman"/>
                              <w:spacing w:val="-2"/>
                              <w:kern w:val="1"/>
                              <w:sz w:val="48"/>
                              <w:szCs w:val="48"/>
                            </w:rPr>
                          </w:pPr>
                          <w:r w:rsidRPr="00FC4711">
                            <w:rPr>
                              <w:rFonts w:ascii="Times New Roman" w:hAnsi="Times New Roman" w:cs="Times New Roman"/>
                              <w:spacing w:val="-2"/>
                              <w:kern w:val="1"/>
                              <w:sz w:val="48"/>
                              <w:szCs w:val="48"/>
                            </w:rPr>
                            <w:t xml:space="preserve">Личный кабинет </w:t>
                          </w:r>
                          <w:r w:rsidR="00C649D9">
                            <w:rPr>
                              <w:rFonts w:ascii="Times New Roman" w:hAnsi="Times New Roman" w:cs="Times New Roman"/>
                              <w:spacing w:val="-2"/>
                              <w:kern w:val="1"/>
                              <w:sz w:val="48"/>
                              <w:szCs w:val="48"/>
                            </w:rPr>
                            <w:t>Соцработника</w:t>
                          </w:r>
                        </w:p>
                        <w:sdt>
                          <w:sdtPr>
                            <w:rPr>
                              <w:rFonts w:ascii="Times New Roman" w:hAnsi="Times New Roman" w:cs="Times New Roman"/>
                              <w:sz w:val="36"/>
                              <w:szCs w:val="36"/>
                            </w:rPr>
                            <w:alias w:val="Подзаголовок"/>
                            <w:tag w:val=""/>
                            <w:id w:val="-2090151685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:rsidR="00E81088" w:rsidRDefault="00E81088" w:rsidP="00E81088">
                              <w:pPr>
                                <w:pStyle w:val="a7"/>
                                <w:spacing w:before="40" w:after="40"/>
                                <w:jc w:val="center"/>
                                <w:rPr>
                                  <w:caps/>
                                  <w:color w:val="1F4E79" w:themeColor="accent5" w:themeShade="80"/>
                                  <w:sz w:val="28"/>
                                  <w:szCs w:val="28"/>
                                </w:rPr>
                              </w:pPr>
                              <w:r w:rsidRPr="00E81088">
                                <w:rPr>
                                  <w:rFonts w:ascii="Times New Roman" w:hAnsi="Times New Roman" w:cs="Times New Roman"/>
                                  <w:sz w:val="36"/>
                                  <w:szCs w:val="36"/>
                                </w:rPr>
                                <w:t>ОПИСАНИЕ ФУНКЦИОНАЛЬНЫХ ХАРАКТЕРИСТИК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aps/>
                              <w:color w:val="5B9BD5" w:themeColor="accent5"/>
                              <w:sz w:val="24"/>
                              <w:szCs w:val="24"/>
                            </w:rPr>
                            <w:alias w:val="Автор"/>
                            <w:tag w:val=""/>
                            <w:id w:val="-1536112409"/>
                            <w:showingPlcHdr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:rsidR="00E81088" w:rsidRDefault="00511C96">
                              <w:pPr>
                                <w:pStyle w:val="a7"/>
                                <w:spacing w:before="80" w:after="40"/>
                                <w:rPr>
                                  <w:caps/>
                                  <w:color w:val="5B9BD5" w:themeColor="accent5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aps/>
                                  <w:color w:val="5B9BD5" w:themeColor="accent5"/>
                                  <w:sz w:val="24"/>
                                  <w:szCs w:val="24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>
            <w:rPr>
              <w:rFonts w:ascii="Times New Roman" w:hAnsi="Times New Roman" w:cs="Times New Roman"/>
              <w:spacing w:val="-2"/>
              <w:kern w:val="1"/>
              <w:sz w:val="40"/>
              <w:szCs w:val="40"/>
            </w:rPr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50826201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FC4711" w:rsidRDefault="00FC4711">
          <w:pPr>
            <w:pStyle w:val="a4"/>
          </w:pPr>
          <w:r>
            <w:t>Оглавление</w:t>
          </w:r>
        </w:p>
        <w:p w:rsidR="00511C96" w:rsidRDefault="00FC4711">
          <w:pPr>
            <w:pStyle w:val="11"/>
            <w:tabs>
              <w:tab w:val="right" w:leader="dot" w:pos="8637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1238792" w:history="1">
            <w:r w:rsidR="00511C96" w:rsidRPr="000B2F61">
              <w:rPr>
                <w:rStyle w:val="a5"/>
                <w:rFonts w:ascii="Times New Roman" w:hAnsi="Times New Roman" w:cs="Times New Roman"/>
                <w:noProof/>
              </w:rPr>
              <w:t>Функциональные характеристики программного обеспечения</w:t>
            </w:r>
            <w:r w:rsidR="00511C96">
              <w:rPr>
                <w:noProof/>
                <w:webHidden/>
              </w:rPr>
              <w:tab/>
            </w:r>
            <w:r w:rsidR="00511C96">
              <w:rPr>
                <w:noProof/>
                <w:webHidden/>
              </w:rPr>
              <w:fldChar w:fldCharType="begin"/>
            </w:r>
            <w:r w:rsidR="00511C96">
              <w:rPr>
                <w:noProof/>
                <w:webHidden/>
              </w:rPr>
              <w:instrText xml:space="preserve"> PAGEREF _Toc121238792 \h </w:instrText>
            </w:r>
            <w:r w:rsidR="00511C96">
              <w:rPr>
                <w:noProof/>
                <w:webHidden/>
              </w:rPr>
            </w:r>
            <w:r w:rsidR="00511C96">
              <w:rPr>
                <w:noProof/>
                <w:webHidden/>
              </w:rPr>
              <w:fldChar w:fldCharType="separate"/>
            </w:r>
            <w:r w:rsidR="00511C96">
              <w:rPr>
                <w:noProof/>
                <w:webHidden/>
              </w:rPr>
              <w:t>2</w:t>
            </w:r>
            <w:r w:rsidR="00511C96">
              <w:rPr>
                <w:noProof/>
                <w:webHidden/>
              </w:rPr>
              <w:fldChar w:fldCharType="end"/>
            </w:r>
          </w:hyperlink>
        </w:p>
        <w:p w:rsidR="00511C96" w:rsidRDefault="00102E1C">
          <w:pPr>
            <w:pStyle w:val="11"/>
            <w:tabs>
              <w:tab w:val="right" w:leader="dot" w:pos="8637"/>
            </w:tabs>
            <w:rPr>
              <w:rFonts w:eastAsiaTheme="minorEastAsia"/>
              <w:noProof/>
              <w:lang w:eastAsia="ru-RU"/>
            </w:rPr>
          </w:pPr>
          <w:hyperlink w:anchor="_Toc121238793" w:history="1">
            <w:r w:rsidR="00511C96" w:rsidRPr="000B2F61">
              <w:rPr>
                <w:rStyle w:val="a5"/>
                <w:rFonts w:ascii="Times New Roman" w:hAnsi="Times New Roman" w:cs="Times New Roman"/>
                <w:noProof/>
              </w:rPr>
              <w:t>Раздел Льготники</w:t>
            </w:r>
            <w:r w:rsidR="00511C96">
              <w:rPr>
                <w:noProof/>
                <w:webHidden/>
              </w:rPr>
              <w:tab/>
            </w:r>
            <w:r w:rsidR="00511C96">
              <w:rPr>
                <w:noProof/>
                <w:webHidden/>
              </w:rPr>
              <w:fldChar w:fldCharType="begin"/>
            </w:r>
            <w:r w:rsidR="00511C96">
              <w:rPr>
                <w:noProof/>
                <w:webHidden/>
              </w:rPr>
              <w:instrText xml:space="preserve"> PAGEREF _Toc121238793 \h </w:instrText>
            </w:r>
            <w:r w:rsidR="00511C96">
              <w:rPr>
                <w:noProof/>
                <w:webHidden/>
              </w:rPr>
            </w:r>
            <w:r w:rsidR="00511C96">
              <w:rPr>
                <w:noProof/>
                <w:webHidden/>
              </w:rPr>
              <w:fldChar w:fldCharType="separate"/>
            </w:r>
            <w:r w:rsidR="00511C96">
              <w:rPr>
                <w:noProof/>
                <w:webHidden/>
              </w:rPr>
              <w:t>2</w:t>
            </w:r>
            <w:r w:rsidR="00511C96">
              <w:rPr>
                <w:noProof/>
                <w:webHidden/>
              </w:rPr>
              <w:fldChar w:fldCharType="end"/>
            </w:r>
          </w:hyperlink>
        </w:p>
        <w:p w:rsidR="00511C96" w:rsidRDefault="00102E1C">
          <w:pPr>
            <w:pStyle w:val="11"/>
            <w:tabs>
              <w:tab w:val="right" w:leader="dot" w:pos="8637"/>
            </w:tabs>
            <w:rPr>
              <w:rFonts w:eastAsiaTheme="minorEastAsia"/>
              <w:noProof/>
              <w:lang w:eastAsia="ru-RU"/>
            </w:rPr>
          </w:pPr>
          <w:hyperlink w:anchor="_Toc121238794" w:history="1">
            <w:r w:rsidR="00511C96" w:rsidRPr="000B2F61">
              <w:rPr>
                <w:rStyle w:val="a5"/>
                <w:rFonts w:ascii="Times New Roman" w:hAnsi="Times New Roman" w:cs="Times New Roman"/>
                <w:noProof/>
              </w:rPr>
              <w:t>Раздел Заявки</w:t>
            </w:r>
            <w:r w:rsidR="00511C96">
              <w:rPr>
                <w:noProof/>
                <w:webHidden/>
              </w:rPr>
              <w:tab/>
            </w:r>
            <w:r w:rsidR="00511C96">
              <w:rPr>
                <w:noProof/>
                <w:webHidden/>
              </w:rPr>
              <w:fldChar w:fldCharType="begin"/>
            </w:r>
            <w:r w:rsidR="00511C96">
              <w:rPr>
                <w:noProof/>
                <w:webHidden/>
              </w:rPr>
              <w:instrText xml:space="preserve"> PAGEREF _Toc121238794 \h </w:instrText>
            </w:r>
            <w:r w:rsidR="00511C96">
              <w:rPr>
                <w:noProof/>
                <w:webHidden/>
              </w:rPr>
            </w:r>
            <w:r w:rsidR="00511C96">
              <w:rPr>
                <w:noProof/>
                <w:webHidden/>
              </w:rPr>
              <w:fldChar w:fldCharType="separate"/>
            </w:r>
            <w:r w:rsidR="00511C96">
              <w:rPr>
                <w:noProof/>
                <w:webHidden/>
              </w:rPr>
              <w:t>3</w:t>
            </w:r>
            <w:r w:rsidR="00511C96">
              <w:rPr>
                <w:noProof/>
                <w:webHidden/>
              </w:rPr>
              <w:fldChar w:fldCharType="end"/>
            </w:r>
          </w:hyperlink>
        </w:p>
        <w:p w:rsidR="00511C96" w:rsidRDefault="00102E1C">
          <w:pPr>
            <w:pStyle w:val="11"/>
            <w:tabs>
              <w:tab w:val="right" w:leader="dot" w:pos="8637"/>
            </w:tabs>
            <w:rPr>
              <w:rFonts w:eastAsiaTheme="minorEastAsia"/>
              <w:noProof/>
              <w:lang w:eastAsia="ru-RU"/>
            </w:rPr>
          </w:pPr>
          <w:hyperlink w:anchor="_Toc121238795" w:history="1">
            <w:r w:rsidR="00511C96" w:rsidRPr="000B2F61">
              <w:rPr>
                <w:rStyle w:val="a5"/>
                <w:rFonts w:ascii="Times New Roman" w:hAnsi="Times New Roman" w:cs="Times New Roman"/>
                <w:noProof/>
              </w:rPr>
              <w:t>Раздел Организации</w:t>
            </w:r>
            <w:r w:rsidR="00511C96">
              <w:rPr>
                <w:noProof/>
                <w:webHidden/>
              </w:rPr>
              <w:tab/>
            </w:r>
            <w:r w:rsidR="00511C96">
              <w:rPr>
                <w:noProof/>
                <w:webHidden/>
              </w:rPr>
              <w:fldChar w:fldCharType="begin"/>
            </w:r>
            <w:r w:rsidR="00511C96">
              <w:rPr>
                <w:noProof/>
                <w:webHidden/>
              </w:rPr>
              <w:instrText xml:space="preserve"> PAGEREF _Toc121238795 \h </w:instrText>
            </w:r>
            <w:r w:rsidR="00511C96">
              <w:rPr>
                <w:noProof/>
                <w:webHidden/>
              </w:rPr>
            </w:r>
            <w:r w:rsidR="00511C96">
              <w:rPr>
                <w:noProof/>
                <w:webHidden/>
              </w:rPr>
              <w:fldChar w:fldCharType="separate"/>
            </w:r>
            <w:r w:rsidR="00511C96">
              <w:rPr>
                <w:noProof/>
                <w:webHidden/>
              </w:rPr>
              <w:t>3</w:t>
            </w:r>
            <w:r w:rsidR="00511C96">
              <w:rPr>
                <w:noProof/>
                <w:webHidden/>
              </w:rPr>
              <w:fldChar w:fldCharType="end"/>
            </w:r>
          </w:hyperlink>
        </w:p>
        <w:p w:rsidR="00511C96" w:rsidRDefault="00102E1C">
          <w:pPr>
            <w:pStyle w:val="11"/>
            <w:tabs>
              <w:tab w:val="right" w:leader="dot" w:pos="8637"/>
            </w:tabs>
            <w:rPr>
              <w:rFonts w:eastAsiaTheme="minorEastAsia"/>
              <w:noProof/>
              <w:lang w:eastAsia="ru-RU"/>
            </w:rPr>
          </w:pPr>
          <w:hyperlink w:anchor="_Toc121238796" w:history="1">
            <w:r w:rsidR="00511C96" w:rsidRPr="000B2F61">
              <w:rPr>
                <w:rStyle w:val="a5"/>
                <w:rFonts w:ascii="Times New Roman" w:hAnsi="Times New Roman" w:cs="Times New Roman"/>
                <w:noProof/>
              </w:rPr>
              <w:t>Раздел Льготы</w:t>
            </w:r>
            <w:r w:rsidR="00511C96">
              <w:rPr>
                <w:noProof/>
                <w:webHidden/>
              </w:rPr>
              <w:tab/>
            </w:r>
            <w:r w:rsidR="00511C96">
              <w:rPr>
                <w:noProof/>
                <w:webHidden/>
              </w:rPr>
              <w:fldChar w:fldCharType="begin"/>
            </w:r>
            <w:r w:rsidR="00511C96">
              <w:rPr>
                <w:noProof/>
                <w:webHidden/>
              </w:rPr>
              <w:instrText xml:space="preserve"> PAGEREF _Toc121238796 \h </w:instrText>
            </w:r>
            <w:r w:rsidR="00511C96">
              <w:rPr>
                <w:noProof/>
                <w:webHidden/>
              </w:rPr>
            </w:r>
            <w:r w:rsidR="00511C96">
              <w:rPr>
                <w:noProof/>
                <w:webHidden/>
              </w:rPr>
              <w:fldChar w:fldCharType="separate"/>
            </w:r>
            <w:r w:rsidR="00511C96">
              <w:rPr>
                <w:noProof/>
                <w:webHidden/>
              </w:rPr>
              <w:t>3</w:t>
            </w:r>
            <w:r w:rsidR="00511C96">
              <w:rPr>
                <w:noProof/>
                <w:webHidden/>
              </w:rPr>
              <w:fldChar w:fldCharType="end"/>
            </w:r>
          </w:hyperlink>
        </w:p>
        <w:p w:rsidR="00511C96" w:rsidRDefault="00102E1C">
          <w:pPr>
            <w:pStyle w:val="11"/>
            <w:tabs>
              <w:tab w:val="right" w:leader="dot" w:pos="8637"/>
            </w:tabs>
            <w:rPr>
              <w:rFonts w:eastAsiaTheme="minorEastAsia"/>
              <w:noProof/>
              <w:lang w:eastAsia="ru-RU"/>
            </w:rPr>
          </w:pPr>
          <w:hyperlink w:anchor="_Toc121238797" w:history="1">
            <w:r w:rsidR="00511C96" w:rsidRPr="000B2F61">
              <w:rPr>
                <w:rStyle w:val="a5"/>
                <w:rFonts w:ascii="Times New Roman" w:hAnsi="Times New Roman" w:cs="Times New Roman"/>
                <w:noProof/>
              </w:rPr>
              <w:t>Раздел Пользователи</w:t>
            </w:r>
            <w:r w:rsidR="00511C96">
              <w:rPr>
                <w:noProof/>
                <w:webHidden/>
              </w:rPr>
              <w:tab/>
            </w:r>
            <w:r w:rsidR="00511C96">
              <w:rPr>
                <w:noProof/>
                <w:webHidden/>
              </w:rPr>
              <w:fldChar w:fldCharType="begin"/>
            </w:r>
            <w:r w:rsidR="00511C96">
              <w:rPr>
                <w:noProof/>
                <w:webHidden/>
              </w:rPr>
              <w:instrText xml:space="preserve"> PAGEREF _Toc121238797 \h </w:instrText>
            </w:r>
            <w:r w:rsidR="00511C96">
              <w:rPr>
                <w:noProof/>
                <w:webHidden/>
              </w:rPr>
            </w:r>
            <w:r w:rsidR="00511C96">
              <w:rPr>
                <w:noProof/>
                <w:webHidden/>
              </w:rPr>
              <w:fldChar w:fldCharType="separate"/>
            </w:r>
            <w:r w:rsidR="00511C96">
              <w:rPr>
                <w:noProof/>
                <w:webHidden/>
              </w:rPr>
              <w:t>4</w:t>
            </w:r>
            <w:r w:rsidR="00511C96">
              <w:rPr>
                <w:noProof/>
                <w:webHidden/>
              </w:rPr>
              <w:fldChar w:fldCharType="end"/>
            </w:r>
          </w:hyperlink>
        </w:p>
        <w:p w:rsidR="00FC4711" w:rsidRDefault="00FC4711">
          <w:r>
            <w:rPr>
              <w:b/>
              <w:bCs/>
            </w:rPr>
            <w:fldChar w:fldCharType="end"/>
          </w:r>
        </w:p>
      </w:sdtContent>
    </w:sdt>
    <w:p w:rsidR="00FC4711" w:rsidRDefault="00FC4711"/>
    <w:p w:rsidR="00FC4711" w:rsidRDefault="00FC4711"/>
    <w:p w:rsidR="00FC4711" w:rsidRDefault="00FC4711"/>
    <w:p w:rsidR="00FC4711" w:rsidRDefault="00FC4711"/>
    <w:p w:rsidR="00FC4711" w:rsidRDefault="00FC4711"/>
    <w:p w:rsidR="00FC4711" w:rsidRDefault="00FC4711"/>
    <w:p w:rsidR="00FC4711" w:rsidRDefault="00FC4711"/>
    <w:p w:rsidR="00FC4711" w:rsidRDefault="00FC4711"/>
    <w:p w:rsidR="00FC4711" w:rsidRDefault="00FC4711"/>
    <w:p w:rsidR="00FC4711" w:rsidRDefault="00FC4711"/>
    <w:p w:rsidR="00FC4711" w:rsidRDefault="00FC4711"/>
    <w:p w:rsidR="00FC4711" w:rsidRDefault="00FC4711"/>
    <w:p w:rsidR="00FC4711" w:rsidRDefault="00FC4711"/>
    <w:p w:rsidR="00FC4711" w:rsidRDefault="00FC4711"/>
    <w:p w:rsidR="00FC4711" w:rsidRDefault="00FC4711"/>
    <w:p w:rsidR="00FC4711" w:rsidRDefault="00FC4711"/>
    <w:p w:rsidR="00FC4711" w:rsidRDefault="00FC4711"/>
    <w:p w:rsidR="00FC4711" w:rsidRDefault="00FC4711"/>
    <w:p w:rsidR="00FC4711" w:rsidRDefault="00FC4711"/>
    <w:p w:rsidR="00511C96" w:rsidRDefault="00511C96"/>
    <w:p w:rsidR="00FC4711" w:rsidRDefault="00FC4711"/>
    <w:p w:rsidR="00FC4711" w:rsidRDefault="00FC4711"/>
    <w:p w:rsidR="00FC4711" w:rsidRDefault="00FC4711"/>
    <w:p w:rsidR="00FC4711" w:rsidRDefault="00FC4711"/>
    <w:p w:rsidR="00FC4711" w:rsidRDefault="0066417E" w:rsidP="00E65916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Toc121238792"/>
      <w:r w:rsidRPr="0066417E">
        <w:rPr>
          <w:rFonts w:ascii="Times New Roman" w:hAnsi="Times New Roman" w:cs="Times New Roman"/>
          <w:sz w:val="28"/>
          <w:szCs w:val="28"/>
        </w:rPr>
        <w:lastRenderedPageBreak/>
        <w:t>Функциональные характеристики программного обеспечения</w:t>
      </w:r>
      <w:bookmarkEnd w:id="0"/>
    </w:p>
    <w:p w:rsidR="0066417E" w:rsidRDefault="0066417E" w:rsidP="0066417E"/>
    <w:p w:rsidR="00C649D9" w:rsidRPr="00D0372C" w:rsidRDefault="00C649D9" w:rsidP="00C649D9">
      <w:pPr>
        <w:widowControl w:val="0"/>
        <w:autoSpaceDE w:val="0"/>
        <w:autoSpaceDN w:val="0"/>
        <w:adjustRightInd w:val="0"/>
        <w:spacing w:after="0" w:line="276" w:lineRule="auto"/>
        <w:ind w:right="-2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D0372C">
        <w:rPr>
          <w:rFonts w:ascii="Times New Roman" w:hAnsi="Times New Roman" w:cs="Times New Roman"/>
          <w:kern w:val="1"/>
          <w:sz w:val="28"/>
          <w:szCs w:val="28"/>
        </w:rPr>
        <w:t>Система предназначена для управления системой безналичной оплаты проезда пассажиров с льготами на маршрутах общественного транспорта с льготными проездными билетами, регистраци</w:t>
      </w:r>
      <w:r w:rsidR="00102E1C">
        <w:rPr>
          <w:rFonts w:ascii="Times New Roman" w:hAnsi="Times New Roman" w:cs="Times New Roman"/>
          <w:kern w:val="1"/>
          <w:sz w:val="28"/>
          <w:szCs w:val="28"/>
        </w:rPr>
        <w:t>и</w:t>
      </w:r>
      <w:r w:rsidRPr="00D0372C">
        <w:rPr>
          <w:rFonts w:ascii="Times New Roman" w:hAnsi="Times New Roman" w:cs="Times New Roman"/>
          <w:kern w:val="1"/>
          <w:sz w:val="28"/>
          <w:szCs w:val="28"/>
        </w:rPr>
        <w:t xml:space="preserve"> льгот и социальных услуг граждан, льготников, льготных банковских и транспортных карт.</w:t>
      </w:r>
    </w:p>
    <w:p w:rsidR="00C649D9" w:rsidRDefault="00C649D9" w:rsidP="00C649D9">
      <w:pPr>
        <w:widowControl w:val="0"/>
        <w:autoSpaceDE w:val="0"/>
        <w:autoSpaceDN w:val="0"/>
        <w:adjustRightInd w:val="0"/>
        <w:spacing w:after="0" w:line="276" w:lineRule="auto"/>
        <w:ind w:right="-2"/>
        <w:jc w:val="both"/>
        <w:rPr>
          <w:rFonts w:ascii="Times New Roman" w:hAnsi="Times New Roman"/>
          <w:kern w:val="1"/>
          <w:sz w:val="28"/>
          <w:szCs w:val="28"/>
        </w:rPr>
      </w:pPr>
      <w:r w:rsidRPr="00D0372C">
        <w:rPr>
          <w:rFonts w:ascii="Times New Roman" w:hAnsi="Times New Roman"/>
          <w:kern w:val="1"/>
          <w:sz w:val="28"/>
          <w:szCs w:val="28"/>
        </w:rPr>
        <w:t xml:space="preserve"> Система применима для юридического лица, наделенного полномочиями по приему граждан и регистрации их банковских и транспортных карт в системе оплаты товаров и услуг социальными картами. </w:t>
      </w:r>
    </w:p>
    <w:p w:rsidR="00C649D9" w:rsidRPr="00D0372C" w:rsidRDefault="00C649D9" w:rsidP="00C649D9">
      <w:pPr>
        <w:widowControl w:val="0"/>
        <w:autoSpaceDE w:val="0"/>
        <w:autoSpaceDN w:val="0"/>
        <w:adjustRightInd w:val="0"/>
        <w:spacing w:after="0" w:line="276" w:lineRule="auto"/>
        <w:ind w:right="-2"/>
        <w:jc w:val="both"/>
        <w:rPr>
          <w:rFonts w:ascii="Times New Roman" w:hAnsi="Times New Roman"/>
          <w:kern w:val="1"/>
          <w:sz w:val="28"/>
          <w:szCs w:val="28"/>
        </w:rPr>
      </w:pPr>
      <w:r>
        <w:rPr>
          <w:rFonts w:ascii="Times New Roman" w:hAnsi="Times New Roman"/>
          <w:kern w:val="1"/>
          <w:sz w:val="28"/>
          <w:szCs w:val="28"/>
        </w:rPr>
        <w:t>Система</w:t>
      </w:r>
      <w:r w:rsidRPr="006E67ED">
        <w:rPr>
          <w:rFonts w:ascii="Times New Roman" w:hAnsi="Times New Roman"/>
          <w:kern w:val="1"/>
          <w:sz w:val="24"/>
          <w:szCs w:val="24"/>
        </w:rPr>
        <w:t xml:space="preserve"> </w:t>
      </w:r>
      <w:r w:rsidRPr="00D0372C">
        <w:rPr>
          <w:rFonts w:ascii="Times New Roman" w:hAnsi="Times New Roman"/>
          <w:kern w:val="1"/>
          <w:sz w:val="28"/>
          <w:szCs w:val="28"/>
        </w:rPr>
        <w:t xml:space="preserve">обеспечивает выполнение следующих функций: </w:t>
      </w:r>
    </w:p>
    <w:p w:rsidR="00C649D9" w:rsidRPr="00D0372C" w:rsidRDefault="00C649D9" w:rsidP="00C649D9">
      <w:pPr>
        <w:widowControl w:val="0"/>
        <w:autoSpaceDE w:val="0"/>
        <w:autoSpaceDN w:val="0"/>
        <w:adjustRightInd w:val="0"/>
        <w:spacing w:after="0" w:line="276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D0372C">
        <w:rPr>
          <w:rFonts w:ascii="Times New Roman" w:hAnsi="Times New Roman"/>
          <w:kern w:val="1"/>
          <w:sz w:val="28"/>
          <w:szCs w:val="28"/>
        </w:rPr>
        <w:t>-в</w:t>
      </w:r>
      <w:r w:rsidRPr="00D0372C">
        <w:rPr>
          <w:rFonts w:ascii="Times New Roman" w:hAnsi="Times New Roman"/>
          <w:sz w:val="28"/>
          <w:szCs w:val="28"/>
        </w:rPr>
        <w:t xml:space="preserve">едение справочников социальных организаций, </w:t>
      </w:r>
    </w:p>
    <w:p w:rsidR="00C649D9" w:rsidRPr="00D0372C" w:rsidRDefault="00C649D9" w:rsidP="00C649D9">
      <w:pPr>
        <w:widowControl w:val="0"/>
        <w:autoSpaceDE w:val="0"/>
        <w:autoSpaceDN w:val="0"/>
        <w:adjustRightInd w:val="0"/>
        <w:spacing w:after="0" w:line="276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D0372C">
        <w:rPr>
          <w:rFonts w:ascii="Times New Roman" w:hAnsi="Times New Roman"/>
          <w:sz w:val="28"/>
          <w:szCs w:val="28"/>
        </w:rPr>
        <w:t>-ведение льгот и социальных услуг</w:t>
      </w:r>
    </w:p>
    <w:p w:rsidR="00C649D9" w:rsidRPr="00D0372C" w:rsidRDefault="00C649D9" w:rsidP="00C649D9">
      <w:pPr>
        <w:widowControl w:val="0"/>
        <w:autoSpaceDE w:val="0"/>
        <w:autoSpaceDN w:val="0"/>
        <w:adjustRightInd w:val="0"/>
        <w:spacing w:after="0" w:line="276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D0372C">
        <w:rPr>
          <w:rFonts w:ascii="Times New Roman" w:hAnsi="Times New Roman"/>
          <w:sz w:val="28"/>
          <w:szCs w:val="28"/>
        </w:rPr>
        <w:t>-управление ролями пользователей</w:t>
      </w:r>
    </w:p>
    <w:p w:rsidR="00C649D9" w:rsidRPr="00D0372C" w:rsidRDefault="00C649D9" w:rsidP="00C649D9">
      <w:pPr>
        <w:widowControl w:val="0"/>
        <w:autoSpaceDE w:val="0"/>
        <w:autoSpaceDN w:val="0"/>
        <w:adjustRightInd w:val="0"/>
        <w:spacing w:after="0" w:line="276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D0372C">
        <w:rPr>
          <w:rFonts w:ascii="Times New Roman" w:hAnsi="Times New Roman"/>
          <w:sz w:val="28"/>
          <w:szCs w:val="28"/>
        </w:rPr>
        <w:t>-ведение регионального реестра льготников</w:t>
      </w:r>
    </w:p>
    <w:p w:rsidR="00C649D9" w:rsidRPr="00D0372C" w:rsidRDefault="00C649D9" w:rsidP="00C649D9">
      <w:pPr>
        <w:widowControl w:val="0"/>
        <w:autoSpaceDE w:val="0"/>
        <w:autoSpaceDN w:val="0"/>
        <w:adjustRightInd w:val="0"/>
        <w:spacing w:after="0" w:line="276" w:lineRule="auto"/>
        <w:ind w:right="-2"/>
        <w:jc w:val="both"/>
        <w:rPr>
          <w:rFonts w:ascii="Times New Roman" w:hAnsi="Times New Roman" w:cs="Times New Roman"/>
          <w:spacing w:val="-2"/>
          <w:kern w:val="1"/>
          <w:sz w:val="28"/>
          <w:szCs w:val="28"/>
        </w:rPr>
      </w:pPr>
      <w:r w:rsidRPr="00D0372C">
        <w:rPr>
          <w:rFonts w:ascii="Times New Roman" w:hAnsi="Times New Roman"/>
          <w:sz w:val="28"/>
          <w:szCs w:val="28"/>
        </w:rPr>
        <w:t>-регистрации/блокировки льготной карты льготника.</w:t>
      </w:r>
    </w:p>
    <w:p w:rsidR="0066417E" w:rsidRDefault="0066417E" w:rsidP="0066417E"/>
    <w:p w:rsidR="00240B42" w:rsidRDefault="00240B42" w:rsidP="0066417E"/>
    <w:p w:rsidR="00240B42" w:rsidRDefault="00240B42" w:rsidP="0066417E"/>
    <w:p w:rsidR="00E65916" w:rsidRPr="001742A6" w:rsidRDefault="00204488" w:rsidP="00E65916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Toc121238793"/>
      <w:r>
        <w:rPr>
          <w:rFonts w:ascii="Times New Roman" w:hAnsi="Times New Roman" w:cs="Times New Roman"/>
          <w:sz w:val="28"/>
          <w:szCs w:val="28"/>
        </w:rPr>
        <w:t>Раздел</w:t>
      </w:r>
      <w:r w:rsidR="00E65916" w:rsidRPr="00E65916">
        <w:rPr>
          <w:rFonts w:ascii="Times New Roman" w:hAnsi="Times New Roman" w:cs="Times New Roman"/>
          <w:sz w:val="28"/>
          <w:szCs w:val="28"/>
        </w:rPr>
        <w:t xml:space="preserve"> </w:t>
      </w:r>
      <w:r w:rsidR="001742A6">
        <w:rPr>
          <w:rFonts w:ascii="Times New Roman" w:hAnsi="Times New Roman" w:cs="Times New Roman"/>
          <w:sz w:val="28"/>
          <w:szCs w:val="28"/>
        </w:rPr>
        <w:t>Льготники</w:t>
      </w:r>
      <w:bookmarkEnd w:id="1"/>
    </w:p>
    <w:p w:rsidR="00E65916" w:rsidRDefault="00E65916" w:rsidP="00E65916"/>
    <w:p w:rsidR="001742A6" w:rsidRPr="00E33529" w:rsidRDefault="00E65916" w:rsidP="001742A6">
      <w:pPr>
        <w:jc w:val="both"/>
        <w:rPr>
          <w:rFonts w:ascii="Times New Roman" w:hAnsi="Times New Roman" w:cs="Times New Roman"/>
          <w:sz w:val="28"/>
          <w:szCs w:val="28"/>
        </w:rPr>
      </w:pPr>
      <w:r w:rsidRPr="00E33529">
        <w:rPr>
          <w:rFonts w:ascii="Times New Roman" w:hAnsi="Times New Roman" w:cs="Times New Roman"/>
          <w:sz w:val="28"/>
          <w:szCs w:val="28"/>
        </w:rPr>
        <w:t xml:space="preserve">Обеспечивает возможность просмотра, фильтрации, </w:t>
      </w:r>
      <w:r w:rsidR="001742A6" w:rsidRPr="00E33529">
        <w:rPr>
          <w:rFonts w:ascii="Times New Roman" w:hAnsi="Times New Roman" w:cs="Times New Roman"/>
          <w:sz w:val="28"/>
          <w:szCs w:val="28"/>
        </w:rPr>
        <w:t>добавления льготника, импорт списка льготников</w:t>
      </w:r>
    </w:p>
    <w:p w:rsidR="00E33529" w:rsidRDefault="00E33529" w:rsidP="00E65916">
      <w:pPr>
        <w:jc w:val="both"/>
        <w:rPr>
          <w:rFonts w:ascii="Times New Roman" w:hAnsi="Times New Roman" w:cs="Times New Roman"/>
          <w:sz w:val="28"/>
          <w:szCs w:val="28"/>
        </w:rPr>
      </w:pPr>
      <w:r w:rsidRPr="00E33529">
        <w:rPr>
          <w:rFonts w:ascii="Times New Roman" w:hAnsi="Times New Roman" w:cs="Times New Roman"/>
          <w:sz w:val="28"/>
          <w:szCs w:val="28"/>
        </w:rPr>
        <w:t>Фильтрация возможна по полям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33529" w:rsidRPr="00E33529" w:rsidRDefault="00E33529" w:rsidP="00E3352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33529">
        <w:rPr>
          <w:rFonts w:ascii="Times New Roman" w:hAnsi="Times New Roman" w:cs="Times New Roman"/>
          <w:sz w:val="28"/>
          <w:szCs w:val="28"/>
          <w:lang w:val="en-US"/>
        </w:rPr>
        <w:t>SocialID</w:t>
      </w:r>
      <w:proofErr w:type="spellEnd"/>
    </w:p>
    <w:p w:rsidR="00E33529" w:rsidRPr="00E33529" w:rsidRDefault="00E33529" w:rsidP="00E3352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3529">
        <w:rPr>
          <w:rFonts w:ascii="Times New Roman" w:hAnsi="Times New Roman" w:cs="Times New Roman"/>
          <w:sz w:val="28"/>
          <w:szCs w:val="28"/>
        </w:rPr>
        <w:t>Идентификатор</w:t>
      </w:r>
    </w:p>
    <w:p w:rsidR="00E33529" w:rsidRPr="00E33529" w:rsidRDefault="00E33529" w:rsidP="00E3352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3529">
        <w:rPr>
          <w:rFonts w:ascii="Times New Roman" w:hAnsi="Times New Roman" w:cs="Times New Roman"/>
          <w:sz w:val="28"/>
          <w:szCs w:val="28"/>
        </w:rPr>
        <w:t>ФИО</w:t>
      </w:r>
    </w:p>
    <w:p w:rsidR="00E33529" w:rsidRPr="00E33529" w:rsidRDefault="00E33529" w:rsidP="00E3352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3529">
        <w:rPr>
          <w:rFonts w:ascii="Times New Roman" w:hAnsi="Times New Roman" w:cs="Times New Roman"/>
          <w:sz w:val="28"/>
          <w:szCs w:val="28"/>
        </w:rPr>
        <w:t>Регионы</w:t>
      </w:r>
    </w:p>
    <w:p w:rsidR="00E33529" w:rsidRPr="00E33529" w:rsidRDefault="00E33529" w:rsidP="00E3352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3529">
        <w:rPr>
          <w:rFonts w:ascii="Times New Roman" w:hAnsi="Times New Roman" w:cs="Times New Roman"/>
          <w:sz w:val="28"/>
          <w:szCs w:val="28"/>
        </w:rPr>
        <w:t>Дата рождения</w:t>
      </w:r>
    </w:p>
    <w:p w:rsidR="00E33529" w:rsidRPr="00E33529" w:rsidRDefault="00E33529" w:rsidP="00E3352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3529">
        <w:rPr>
          <w:rFonts w:ascii="Times New Roman" w:hAnsi="Times New Roman" w:cs="Times New Roman"/>
          <w:sz w:val="28"/>
          <w:szCs w:val="28"/>
        </w:rPr>
        <w:t>Дата создания</w:t>
      </w:r>
    </w:p>
    <w:p w:rsidR="00E33529" w:rsidRPr="00E33529" w:rsidRDefault="00E33529" w:rsidP="00E3352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3529">
        <w:rPr>
          <w:rFonts w:ascii="Times New Roman" w:hAnsi="Times New Roman" w:cs="Times New Roman"/>
          <w:sz w:val="28"/>
          <w:szCs w:val="28"/>
        </w:rPr>
        <w:t>Дата изменения</w:t>
      </w:r>
    </w:p>
    <w:p w:rsidR="00E33529" w:rsidRPr="00E33529" w:rsidRDefault="00E33529" w:rsidP="00E3352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3529">
        <w:rPr>
          <w:rFonts w:ascii="Times New Roman" w:hAnsi="Times New Roman" w:cs="Times New Roman"/>
          <w:sz w:val="28"/>
          <w:szCs w:val="28"/>
        </w:rPr>
        <w:t>Активная карта</w:t>
      </w:r>
    </w:p>
    <w:p w:rsidR="00E33529" w:rsidRPr="00E33529" w:rsidRDefault="00E33529" w:rsidP="00E3352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3529">
        <w:rPr>
          <w:rFonts w:ascii="Times New Roman" w:hAnsi="Times New Roman" w:cs="Times New Roman"/>
          <w:sz w:val="28"/>
          <w:szCs w:val="28"/>
        </w:rPr>
        <w:t>Наличие льготы</w:t>
      </w:r>
    </w:p>
    <w:p w:rsidR="00E33529" w:rsidRDefault="00E33529" w:rsidP="00E659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00FF" w:rsidRPr="004B00FF" w:rsidRDefault="005B7D1C" w:rsidP="00E335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886134">
        <w:rPr>
          <w:rFonts w:ascii="Times New Roman" w:hAnsi="Times New Roman" w:cs="Times New Roman"/>
          <w:sz w:val="28"/>
          <w:szCs w:val="28"/>
        </w:rPr>
        <w:t>так</w:t>
      </w:r>
      <w:r w:rsidR="00E33529">
        <w:rPr>
          <w:rFonts w:ascii="Times New Roman" w:hAnsi="Times New Roman" w:cs="Times New Roman"/>
          <w:sz w:val="28"/>
          <w:szCs w:val="28"/>
        </w:rPr>
        <w:t>же возможно открыть информацию о конкретном льготнике в отдельном окне.</w:t>
      </w:r>
    </w:p>
    <w:p w:rsidR="005B7D1C" w:rsidRDefault="005B7D1C" w:rsidP="00E659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7D1C" w:rsidRDefault="005B7D1C" w:rsidP="00E659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7D1C" w:rsidRPr="007F663D" w:rsidRDefault="00204488" w:rsidP="006E0A98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Toc121238794"/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7F663D">
        <w:rPr>
          <w:rFonts w:ascii="Times New Roman" w:hAnsi="Times New Roman" w:cs="Times New Roman"/>
          <w:sz w:val="28"/>
          <w:szCs w:val="28"/>
        </w:rPr>
        <w:t>Заявки</w:t>
      </w:r>
      <w:bookmarkEnd w:id="2"/>
    </w:p>
    <w:p w:rsidR="006E0A98" w:rsidRDefault="006E0A98" w:rsidP="00E659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0A98" w:rsidRDefault="006E0A98" w:rsidP="00E659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</w:t>
      </w:r>
      <w:bookmarkStart w:id="3" w:name="_GoBack"/>
      <w:bookmarkEnd w:id="3"/>
      <w:r w:rsidR="00204488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 xml:space="preserve"> обеспечивает возможность просмотра</w:t>
      </w:r>
      <w:r w:rsidR="007F663D">
        <w:rPr>
          <w:rFonts w:ascii="Times New Roman" w:hAnsi="Times New Roman" w:cs="Times New Roman"/>
          <w:sz w:val="28"/>
          <w:szCs w:val="28"/>
        </w:rPr>
        <w:t xml:space="preserve"> заявок для регистрации льготы</w:t>
      </w:r>
      <w:r>
        <w:rPr>
          <w:rFonts w:ascii="Times New Roman" w:hAnsi="Times New Roman" w:cs="Times New Roman"/>
          <w:sz w:val="28"/>
          <w:szCs w:val="28"/>
        </w:rPr>
        <w:t xml:space="preserve">. По каждой </w:t>
      </w:r>
      <w:r w:rsidR="007F663D">
        <w:rPr>
          <w:rFonts w:ascii="Times New Roman" w:hAnsi="Times New Roman" w:cs="Times New Roman"/>
          <w:sz w:val="28"/>
          <w:szCs w:val="28"/>
        </w:rPr>
        <w:t>заявке</w:t>
      </w:r>
      <w:r>
        <w:rPr>
          <w:rFonts w:ascii="Times New Roman" w:hAnsi="Times New Roman" w:cs="Times New Roman"/>
          <w:sz w:val="28"/>
          <w:szCs w:val="28"/>
        </w:rPr>
        <w:t xml:space="preserve"> есть возможность просмотреть</w:t>
      </w:r>
      <w:r w:rsidR="007F663D">
        <w:rPr>
          <w:rFonts w:ascii="Times New Roman" w:hAnsi="Times New Roman" w:cs="Times New Roman"/>
          <w:sz w:val="28"/>
          <w:szCs w:val="28"/>
        </w:rPr>
        <w:t xml:space="preserve"> информацию по ней, а </w:t>
      </w:r>
      <w:r w:rsidR="007C6ADD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8C5CCA">
        <w:rPr>
          <w:rFonts w:ascii="Times New Roman" w:hAnsi="Times New Roman" w:cs="Times New Roman"/>
          <w:sz w:val="28"/>
          <w:szCs w:val="28"/>
        </w:rPr>
        <w:t xml:space="preserve">произвести </w:t>
      </w:r>
      <w:r w:rsidR="007F663D">
        <w:rPr>
          <w:rFonts w:ascii="Times New Roman" w:hAnsi="Times New Roman" w:cs="Times New Roman"/>
          <w:sz w:val="28"/>
          <w:szCs w:val="28"/>
        </w:rPr>
        <w:t>ее обработку подтвердив льготу или отклонив заявку с указанием причин.</w:t>
      </w:r>
    </w:p>
    <w:p w:rsidR="00240B42" w:rsidRDefault="00240B42" w:rsidP="00E659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0B42" w:rsidRDefault="00240B42" w:rsidP="00E659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0B42" w:rsidRPr="00337ABE" w:rsidRDefault="00204488" w:rsidP="00240B42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121238795"/>
      <w:r>
        <w:rPr>
          <w:rFonts w:ascii="Times New Roman" w:hAnsi="Times New Roman" w:cs="Times New Roman"/>
          <w:sz w:val="28"/>
          <w:szCs w:val="28"/>
        </w:rPr>
        <w:t>Раздел</w:t>
      </w:r>
      <w:r w:rsidR="00240B42">
        <w:rPr>
          <w:rFonts w:ascii="Times New Roman" w:hAnsi="Times New Roman" w:cs="Times New Roman"/>
          <w:sz w:val="28"/>
          <w:szCs w:val="28"/>
        </w:rPr>
        <w:t xml:space="preserve"> </w:t>
      </w:r>
      <w:r w:rsidR="00337ABE">
        <w:rPr>
          <w:rFonts w:ascii="Times New Roman" w:hAnsi="Times New Roman" w:cs="Times New Roman"/>
          <w:sz w:val="28"/>
          <w:szCs w:val="28"/>
        </w:rPr>
        <w:t>Организации</w:t>
      </w:r>
      <w:bookmarkEnd w:id="4"/>
    </w:p>
    <w:p w:rsidR="00DA3AAC" w:rsidRDefault="00DA3AAC" w:rsidP="00E659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4488" w:rsidRDefault="00337ABE" w:rsidP="00E659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раздел содержит информацию о социальных организациях, обслуживающих льготников. </w:t>
      </w:r>
    </w:p>
    <w:p w:rsidR="00D52979" w:rsidRDefault="00337ABE" w:rsidP="00E65916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Позволяет просматривать и фильтровать список по полям:</w:t>
      </w:r>
    </w:p>
    <w:p w:rsidR="00337ABE" w:rsidRPr="00337ABE" w:rsidRDefault="00337ABE" w:rsidP="00337AB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ABE">
        <w:rPr>
          <w:rFonts w:ascii="Times New Roman" w:hAnsi="Times New Roman" w:cs="Times New Roman"/>
          <w:sz w:val="28"/>
          <w:szCs w:val="28"/>
        </w:rPr>
        <w:t>Код</w:t>
      </w:r>
    </w:p>
    <w:p w:rsidR="00337ABE" w:rsidRPr="00337ABE" w:rsidRDefault="00337ABE" w:rsidP="00337AB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ABE">
        <w:rPr>
          <w:rFonts w:ascii="Times New Roman" w:hAnsi="Times New Roman" w:cs="Times New Roman"/>
          <w:sz w:val="28"/>
          <w:szCs w:val="28"/>
        </w:rPr>
        <w:t>Название</w:t>
      </w:r>
    </w:p>
    <w:p w:rsidR="00337ABE" w:rsidRPr="00337ABE" w:rsidRDefault="00337ABE" w:rsidP="00337AB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ABE">
        <w:rPr>
          <w:rFonts w:ascii="Times New Roman" w:hAnsi="Times New Roman" w:cs="Times New Roman"/>
          <w:sz w:val="28"/>
          <w:szCs w:val="28"/>
        </w:rPr>
        <w:t>Регион</w:t>
      </w:r>
    </w:p>
    <w:p w:rsidR="00337ABE" w:rsidRPr="00337ABE" w:rsidRDefault="00337ABE" w:rsidP="00337AB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ABE">
        <w:rPr>
          <w:rFonts w:ascii="Times New Roman" w:hAnsi="Times New Roman" w:cs="Times New Roman"/>
          <w:sz w:val="28"/>
          <w:szCs w:val="28"/>
        </w:rPr>
        <w:t>Синхронизация</w:t>
      </w:r>
    </w:p>
    <w:p w:rsidR="00337ABE" w:rsidRPr="00337ABE" w:rsidRDefault="00337ABE" w:rsidP="00337AB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ABE">
        <w:rPr>
          <w:rFonts w:ascii="Times New Roman" w:hAnsi="Times New Roman" w:cs="Times New Roman"/>
          <w:sz w:val="28"/>
          <w:szCs w:val="28"/>
        </w:rPr>
        <w:t>Активность</w:t>
      </w:r>
    </w:p>
    <w:p w:rsidR="00D52979" w:rsidRPr="00337ABE" w:rsidRDefault="00337ABE" w:rsidP="00E65916">
      <w:pPr>
        <w:jc w:val="both"/>
        <w:rPr>
          <w:rFonts w:ascii="Times New Roman" w:hAnsi="Times New Roman" w:cs="Times New Roman"/>
          <w:sz w:val="28"/>
          <w:szCs w:val="28"/>
        </w:rPr>
      </w:pPr>
      <w:r w:rsidRPr="00337ABE">
        <w:rPr>
          <w:rFonts w:ascii="Times New Roman" w:hAnsi="Times New Roman" w:cs="Times New Roman"/>
          <w:sz w:val="28"/>
          <w:szCs w:val="28"/>
        </w:rPr>
        <w:t>Позволяет включить автоматическую синхронизацию сведений о льготниках, обслуживаемых в социальной организации, а также льгот, определённых для каждого из них, при активации параметра "Автоматическая синхронизация" в карточке социальной организации</w:t>
      </w:r>
    </w:p>
    <w:p w:rsidR="00337ABE" w:rsidRDefault="00337ABE" w:rsidP="00D52979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D52979" w:rsidRDefault="00D52979" w:rsidP="00D52979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_Toc121238796"/>
      <w:r>
        <w:rPr>
          <w:rFonts w:ascii="Times New Roman" w:hAnsi="Times New Roman" w:cs="Times New Roman"/>
          <w:sz w:val="28"/>
          <w:szCs w:val="28"/>
        </w:rPr>
        <w:t>Раздел</w:t>
      </w:r>
      <w:r w:rsidR="00337ABE">
        <w:rPr>
          <w:rFonts w:ascii="Times New Roman" w:hAnsi="Times New Roman" w:cs="Times New Roman"/>
          <w:sz w:val="28"/>
          <w:szCs w:val="28"/>
        </w:rPr>
        <w:t xml:space="preserve"> Льготы</w:t>
      </w:r>
      <w:bookmarkEnd w:id="5"/>
    </w:p>
    <w:p w:rsidR="0099279F" w:rsidRPr="0099279F" w:rsidRDefault="0099279F" w:rsidP="0099279F"/>
    <w:p w:rsidR="0099279F" w:rsidRDefault="0099279F" w:rsidP="009927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Предоставляет возможность просмотра </w:t>
      </w:r>
      <w:r w:rsidR="00337ABE">
        <w:rPr>
          <w:rFonts w:ascii="Times New Roman" w:hAnsi="Times New Roman" w:cs="Times New Roman"/>
          <w:sz w:val="28"/>
          <w:szCs w:val="28"/>
        </w:rPr>
        <w:t>заведен</w:t>
      </w:r>
      <w:r w:rsidR="00422DAC">
        <w:rPr>
          <w:rFonts w:ascii="Times New Roman" w:hAnsi="Times New Roman" w:cs="Times New Roman"/>
          <w:sz w:val="28"/>
          <w:szCs w:val="28"/>
        </w:rPr>
        <w:t>н</w:t>
      </w:r>
      <w:r w:rsidR="00337ABE">
        <w:rPr>
          <w:rFonts w:ascii="Times New Roman" w:hAnsi="Times New Roman" w:cs="Times New Roman"/>
          <w:sz w:val="28"/>
          <w:szCs w:val="28"/>
        </w:rPr>
        <w:t>ых в системе льгот</w:t>
      </w:r>
      <w:r>
        <w:rPr>
          <w:rFonts w:ascii="Times New Roman" w:hAnsi="Times New Roman" w:cs="Times New Roman"/>
          <w:sz w:val="28"/>
          <w:szCs w:val="28"/>
        </w:rPr>
        <w:t xml:space="preserve">, их фильтрацию, а также </w:t>
      </w:r>
      <w:r w:rsidR="00337ABE">
        <w:rPr>
          <w:rFonts w:ascii="Times New Roman" w:hAnsi="Times New Roman" w:cs="Times New Roman"/>
          <w:sz w:val="28"/>
          <w:szCs w:val="28"/>
        </w:rPr>
        <w:t>внесение изменений и/или добавление новой льготы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37ABE" w:rsidRDefault="00422DAC" w:rsidP="009927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Позволяет просматривать и фильтровать список льгот по полям</w:t>
      </w:r>
      <w:r w:rsidR="00337ABE">
        <w:rPr>
          <w:rFonts w:ascii="Times New Roman" w:hAnsi="Times New Roman" w:cs="Times New Roman"/>
          <w:sz w:val="28"/>
          <w:szCs w:val="28"/>
        </w:rPr>
        <w:t>:</w:t>
      </w:r>
    </w:p>
    <w:p w:rsidR="00337ABE" w:rsidRPr="00337ABE" w:rsidRDefault="00337ABE" w:rsidP="00337AB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37ABE">
        <w:rPr>
          <w:rFonts w:ascii="Times New Roman" w:hAnsi="Times New Roman" w:cs="Times New Roman"/>
          <w:sz w:val="28"/>
          <w:szCs w:val="28"/>
          <w:lang w:val="en-US"/>
        </w:rPr>
        <w:t>ID</w:t>
      </w:r>
    </w:p>
    <w:p w:rsidR="00337ABE" w:rsidRPr="00337ABE" w:rsidRDefault="00337ABE" w:rsidP="00337AB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ABE">
        <w:rPr>
          <w:rFonts w:ascii="Times New Roman" w:hAnsi="Times New Roman" w:cs="Times New Roman"/>
          <w:sz w:val="28"/>
          <w:szCs w:val="28"/>
        </w:rPr>
        <w:t>Название</w:t>
      </w:r>
    </w:p>
    <w:p w:rsidR="00337ABE" w:rsidRPr="00337ABE" w:rsidRDefault="00337ABE" w:rsidP="00337AB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ABE">
        <w:rPr>
          <w:rFonts w:ascii="Times New Roman" w:hAnsi="Times New Roman" w:cs="Times New Roman"/>
          <w:sz w:val="28"/>
          <w:szCs w:val="28"/>
        </w:rPr>
        <w:t>Социальная организация</w:t>
      </w:r>
    </w:p>
    <w:p w:rsidR="00337ABE" w:rsidRPr="00337ABE" w:rsidRDefault="00337ABE" w:rsidP="00337AB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ABE">
        <w:rPr>
          <w:rFonts w:ascii="Times New Roman" w:hAnsi="Times New Roman" w:cs="Times New Roman"/>
          <w:sz w:val="28"/>
          <w:szCs w:val="28"/>
        </w:rPr>
        <w:t>Код социальной льготы</w:t>
      </w:r>
    </w:p>
    <w:p w:rsidR="00337ABE" w:rsidRPr="00337ABE" w:rsidRDefault="00337ABE" w:rsidP="00337AB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ABE">
        <w:rPr>
          <w:rFonts w:ascii="Times New Roman" w:hAnsi="Times New Roman" w:cs="Times New Roman"/>
          <w:sz w:val="28"/>
          <w:szCs w:val="28"/>
        </w:rPr>
        <w:t>Код транспортной льготы</w:t>
      </w:r>
    </w:p>
    <w:p w:rsidR="00337ABE" w:rsidRPr="00337ABE" w:rsidRDefault="00337ABE" w:rsidP="00337AB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ABE">
        <w:rPr>
          <w:rFonts w:ascii="Times New Roman" w:hAnsi="Times New Roman" w:cs="Times New Roman"/>
          <w:sz w:val="28"/>
          <w:szCs w:val="28"/>
        </w:rPr>
        <w:t>Тип проездного</w:t>
      </w:r>
    </w:p>
    <w:p w:rsidR="00337ABE" w:rsidRDefault="00337ABE" w:rsidP="00337AB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7ABE">
        <w:rPr>
          <w:rFonts w:ascii="Times New Roman" w:hAnsi="Times New Roman" w:cs="Times New Roman"/>
          <w:sz w:val="28"/>
          <w:szCs w:val="28"/>
        </w:rPr>
        <w:t>Тип льготы</w:t>
      </w:r>
    </w:p>
    <w:p w:rsidR="00422DAC" w:rsidRDefault="00422DAC" w:rsidP="00422D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возможен просмотр дет</w:t>
      </w:r>
      <w:r w:rsidR="00931E9C">
        <w:rPr>
          <w:rFonts w:ascii="Times New Roman" w:hAnsi="Times New Roman" w:cs="Times New Roman"/>
          <w:sz w:val="28"/>
          <w:szCs w:val="28"/>
        </w:rPr>
        <w:t>ализированной</w:t>
      </w:r>
      <w:r>
        <w:rPr>
          <w:rFonts w:ascii="Times New Roman" w:hAnsi="Times New Roman" w:cs="Times New Roman"/>
          <w:sz w:val="28"/>
          <w:szCs w:val="28"/>
        </w:rPr>
        <w:t xml:space="preserve"> информации по льготе в отдельном окне, а также ее блокировка/разблокировка.</w:t>
      </w:r>
    </w:p>
    <w:p w:rsidR="00422DAC" w:rsidRPr="00422DAC" w:rsidRDefault="00422DAC" w:rsidP="00422D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2979" w:rsidRDefault="007E4E05" w:rsidP="007E4E05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121238797"/>
      <w:r w:rsidRPr="007E4E05">
        <w:rPr>
          <w:rFonts w:ascii="Times New Roman" w:hAnsi="Times New Roman" w:cs="Times New Roman"/>
          <w:sz w:val="28"/>
          <w:szCs w:val="28"/>
        </w:rPr>
        <w:t>Раздел</w:t>
      </w:r>
      <w:r w:rsidRPr="007E4E0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97FFC">
        <w:rPr>
          <w:rFonts w:ascii="Times New Roman" w:hAnsi="Times New Roman" w:cs="Times New Roman"/>
          <w:sz w:val="28"/>
          <w:szCs w:val="28"/>
        </w:rPr>
        <w:t>Пользователи</w:t>
      </w:r>
      <w:bookmarkEnd w:id="6"/>
    </w:p>
    <w:p w:rsidR="007E4E05" w:rsidRDefault="007E4E05" w:rsidP="007E4E05"/>
    <w:p w:rsidR="0056525E" w:rsidRDefault="003F1E17" w:rsidP="005652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</w:t>
      </w:r>
      <w:r w:rsidR="00325607">
        <w:rPr>
          <w:rFonts w:ascii="Times New Roman" w:hAnsi="Times New Roman" w:cs="Times New Roman"/>
          <w:sz w:val="28"/>
          <w:szCs w:val="28"/>
        </w:rPr>
        <w:t xml:space="preserve">раздел предназначен для </w:t>
      </w:r>
      <w:r w:rsidR="00931E9C">
        <w:rPr>
          <w:rFonts w:ascii="Times New Roman" w:hAnsi="Times New Roman" w:cs="Times New Roman"/>
          <w:sz w:val="28"/>
          <w:szCs w:val="28"/>
        </w:rPr>
        <w:t xml:space="preserve">просмотра, создания и редактирования учетных данных пользователей, работающих с системой. </w:t>
      </w:r>
    </w:p>
    <w:p w:rsidR="00931E9C" w:rsidRDefault="00931E9C" w:rsidP="005652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Позволяет осуществлять просмотр и фильтрацию по полям:</w:t>
      </w:r>
    </w:p>
    <w:p w:rsidR="00931E9C" w:rsidRPr="001A07A1" w:rsidRDefault="00931E9C" w:rsidP="001A07A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7A1">
        <w:rPr>
          <w:rFonts w:ascii="Times New Roman" w:hAnsi="Times New Roman" w:cs="Times New Roman"/>
          <w:sz w:val="28"/>
          <w:szCs w:val="28"/>
        </w:rPr>
        <w:t>Регион</w:t>
      </w:r>
    </w:p>
    <w:p w:rsidR="00931E9C" w:rsidRPr="001A07A1" w:rsidRDefault="00931E9C" w:rsidP="001A07A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7A1">
        <w:rPr>
          <w:rFonts w:ascii="Times New Roman" w:hAnsi="Times New Roman" w:cs="Times New Roman"/>
          <w:sz w:val="28"/>
          <w:szCs w:val="28"/>
        </w:rPr>
        <w:t>Организация</w:t>
      </w:r>
    </w:p>
    <w:p w:rsidR="00931E9C" w:rsidRPr="001A07A1" w:rsidRDefault="00931E9C" w:rsidP="001A07A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7A1">
        <w:rPr>
          <w:rFonts w:ascii="Times New Roman" w:hAnsi="Times New Roman" w:cs="Times New Roman"/>
          <w:sz w:val="28"/>
          <w:szCs w:val="28"/>
        </w:rPr>
        <w:t>ФИО</w:t>
      </w:r>
    </w:p>
    <w:p w:rsidR="00931E9C" w:rsidRPr="001A07A1" w:rsidRDefault="00931E9C" w:rsidP="001A07A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7A1">
        <w:rPr>
          <w:rFonts w:ascii="Times New Roman" w:hAnsi="Times New Roman" w:cs="Times New Roman"/>
          <w:sz w:val="28"/>
          <w:szCs w:val="28"/>
        </w:rPr>
        <w:t>Электронная почта</w:t>
      </w:r>
    </w:p>
    <w:p w:rsidR="00931E9C" w:rsidRPr="001A07A1" w:rsidRDefault="00931E9C" w:rsidP="001A07A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7A1">
        <w:rPr>
          <w:rFonts w:ascii="Times New Roman" w:hAnsi="Times New Roman" w:cs="Times New Roman"/>
          <w:sz w:val="28"/>
          <w:szCs w:val="28"/>
        </w:rPr>
        <w:t>Логин</w:t>
      </w:r>
    </w:p>
    <w:p w:rsidR="00931E9C" w:rsidRPr="001A07A1" w:rsidRDefault="00931E9C" w:rsidP="001A07A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07A1">
        <w:rPr>
          <w:rFonts w:ascii="Times New Roman" w:hAnsi="Times New Roman" w:cs="Times New Roman"/>
          <w:sz w:val="28"/>
          <w:szCs w:val="28"/>
        </w:rPr>
        <w:t>Активность</w:t>
      </w:r>
    </w:p>
    <w:p w:rsidR="00931E9C" w:rsidRDefault="00931E9C" w:rsidP="005652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разделе возможен просмотр детализированной информации </w:t>
      </w:r>
      <w:r w:rsidR="001A07A1">
        <w:rPr>
          <w:rFonts w:ascii="Times New Roman" w:hAnsi="Times New Roman" w:cs="Times New Roman"/>
          <w:sz w:val="28"/>
          <w:szCs w:val="28"/>
        </w:rPr>
        <w:t>по пользователю, ее редактирование, а также блокировка доступа.</w:t>
      </w:r>
    </w:p>
    <w:p w:rsidR="0056525E" w:rsidRDefault="0056525E" w:rsidP="00D64071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815CED" w:rsidRPr="00815CED" w:rsidRDefault="00815CED" w:rsidP="00815CED">
      <w:pPr>
        <w:rPr>
          <w:rFonts w:ascii="Times New Roman" w:hAnsi="Times New Roman" w:cs="Times New Roman"/>
          <w:sz w:val="28"/>
          <w:szCs w:val="28"/>
        </w:rPr>
      </w:pPr>
      <w:r w:rsidRPr="00815CE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15CED" w:rsidRPr="00815CED" w:rsidSect="00015FBB">
      <w:headerReference w:type="default" r:id="rId8"/>
      <w:footerReference w:type="default" r:id="rId9"/>
      <w:headerReference w:type="first" r:id="rId10"/>
      <w:pgSz w:w="11906" w:h="16838"/>
      <w:pgMar w:top="1134" w:right="1558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34F" w:rsidRDefault="0000034F" w:rsidP="00E81088">
      <w:pPr>
        <w:spacing w:after="0" w:line="240" w:lineRule="auto"/>
      </w:pPr>
      <w:r>
        <w:separator/>
      </w:r>
    </w:p>
  </w:endnote>
  <w:endnote w:type="continuationSeparator" w:id="0">
    <w:p w:rsidR="0000034F" w:rsidRDefault="0000034F" w:rsidP="00E81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614E" w:rsidRDefault="0070614E">
    <w:pPr>
      <w:pStyle w:val="ab"/>
    </w:pPr>
    <w:r w:rsidRPr="0008108F">
      <w:rPr>
        <w:rFonts w:ascii="Trebuchet MS" w:eastAsia="Times New Roman" w:hAnsi="Trebuchet MS" w:cs="Times New Roman"/>
        <w:b/>
        <w:bCs/>
        <w:noProof/>
        <w:sz w:val="20"/>
        <w:szCs w:val="24"/>
        <w:lang w:val="en-US"/>
      </w:rPr>
      <w:drawing>
        <wp:anchor distT="0" distB="0" distL="114300" distR="114300" simplePos="0" relativeHeight="251663360" behindDoc="1" locked="0" layoutInCell="1" allowOverlap="1" wp14:anchorId="37A815CF" wp14:editId="4659819D">
          <wp:simplePos x="0" y="0"/>
          <wp:positionH relativeFrom="page">
            <wp:posOffset>108585</wp:posOffset>
          </wp:positionH>
          <wp:positionV relativeFrom="paragraph">
            <wp:posOffset>-552450</wp:posOffset>
          </wp:positionV>
          <wp:extent cx="1095375" cy="1163520"/>
          <wp:effectExtent l="0" t="0" r="0" b="0"/>
          <wp:wrapNone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" name="Рисунок 1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1163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34F" w:rsidRDefault="0000034F" w:rsidP="00E81088">
      <w:pPr>
        <w:spacing w:after="0" w:line="240" w:lineRule="auto"/>
      </w:pPr>
      <w:r>
        <w:separator/>
      </w:r>
    </w:p>
  </w:footnote>
  <w:footnote w:type="continuationSeparator" w:id="0">
    <w:p w:rsidR="0000034F" w:rsidRDefault="0000034F" w:rsidP="00E81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1088" w:rsidRDefault="00E81088" w:rsidP="00015FBB">
    <w:pPr>
      <w:pStyle w:val="a9"/>
      <w:jc w:val="right"/>
      <w:rPr>
        <w:rFonts w:ascii="Arial" w:eastAsia="Times New Roman" w:hAnsi="Arial" w:cs="Arial"/>
        <w:noProof/>
        <w:sz w:val="18"/>
        <w:szCs w:val="18"/>
        <w:lang w:val="en-US"/>
      </w:rPr>
    </w:pPr>
  </w:p>
  <w:p w:rsidR="00E81088" w:rsidRDefault="00E81088" w:rsidP="00015FBB">
    <w:pPr>
      <w:pStyle w:val="a9"/>
      <w:tabs>
        <w:tab w:val="clear" w:pos="9355"/>
        <w:tab w:val="right" w:pos="8647"/>
      </w:tabs>
      <w:ind w:right="708"/>
    </w:pPr>
    <w:r w:rsidRPr="0008108F">
      <w:rPr>
        <w:rFonts w:ascii="Arial" w:eastAsia="Times New Roman" w:hAnsi="Arial" w:cs="Arial"/>
        <w:noProof/>
        <w:sz w:val="18"/>
        <w:szCs w:val="18"/>
        <w:lang w:val="en-US"/>
      </w:rPr>
      <w:drawing>
        <wp:anchor distT="0" distB="0" distL="114300" distR="114300" simplePos="0" relativeHeight="251661312" behindDoc="1" locked="0" layoutInCell="1" allowOverlap="1" wp14:anchorId="15B07BF9" wp14:editId="2E90AA2B">
          <wp:simplePos x="0" y="0"/>
          <wp:positionH relativeFrom="column">
            <wp:posOffset>5339715</wp:posOffset>
          </wp:positionH>
          <wp:positionV relativeFrom="paragraph">
            <wp:posOffset>-381000</wp:posOffset>
          </wp:positionV>
          <wp:extent cx="1008380" cy="1136585"/>
          <wp:effectExtent l="0" t="0" r="0" b="0"/>
          <wp:wrapThrough wrapText="bothSides">
            <wp:wrapPolygon edited="0">
              <wp:start x="408" y="1811"/>
              <wp:lineTo x="408" y="7244"/>
              <wp:lineTo x="1632" y="8331"/>
              <wp:lineTo x="6937" y="8331"/>
              <wp:lineTo x="6937" y="13040"/>
              <wp:lineTo x="8161" y="14126"/>
              <wp:lineTo x="13058" y="14126"/>
              <wp:lineTo x="13058" y="19560"/>
              <wp:lineTo x="20811" y="19560"/>
              <wp:lineTo x="20811" y="1811"/>
              <wp:lineTo x="408" y="1811"/>
            </wp:wrapPolygon>
          </wp:wrapThrough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Рисунок 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380" cy="1136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1088" w:rsidRDefault="00E81088">
    <w:pPr>
      <w:pStyle w:val="a9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E787673" wp14:editId="0E64D69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657475" cy="747867"/>
          <wp:effectExtent l="0" t="0" r="0" b="0"/>
          <wp:wrapNone/>
          <wp:docPr id="12" name="Рисунок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547" name="Рисунок 1005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7475" cy="7478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4487A1B"/>
    <w:multiLevelType w:val="hybridMultilevel"/>
    <w:tmpl w:val="85E42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82C2F"/>
    <w:multiLevelType w:val="multilevel"/>
    <w:tmpl w:val="9F3E7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2F57B1"/>
    <w:multiLevelType w:val="hybridMultilevel"/>
    <w:tmpl w:val="EBA25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B0963"/>
    <w:multiLevelType w:val="multilevel"/>
    <w:tmpl w:val="93886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4433E"/>
    <w:multiLevelType w:val="hybridMultilevel"/>
    <w:tmpl w:val="C53AB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39390F"/>
    <w:multiLevelType w:val="hybridMultilevel"/>
    <w:tmpl w:val="4BC07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E13284"/>
    <w:multiLevelType w:val="multilevel"/>
    <w:tmpl w:val="6B82E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E40B46"/>
    <w:multiLevelType w:val="multilevel"/>
    <w:tmpl w:val="79A08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9C5DF2"/>
    <w:multiLevelType w:val="multilevel"/>
    <w:tmpl w:val="C3621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2"/>
  </w:num>
  <w:num w:numId="5">
    <w:abstractNumId w:val="7"/>
  </w:num>
  <w:num w:numId="6">
    <w:abstractNumId w:val="9"/>
  </w:num>
  <w:num w:numId="7">
    <w:abstractNumId w:val="1"/>
  </w:num>
  <w:num w:numId="8">
    <w:abstractNumId w:val="3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711"/>
    <w:rsid w:val="0000034F"/>
    <w:rsid w:val="00015FBB"/>
    <w:rsid w:val="00076C6A"/>
    <w:rsid w:val="0010290F"/>
    <w:rsid w:val="00102E1C"/>
    <w:rsid w:val="001127BD"/>
    <w:rsid w:val="001742A6"/>
    <w:rsid w:val="001A07A1"/>
    <w:rsid w:val="00204488"/>
    <w:rsid w:val="00240B42"/>
    <w:rsid w:val="002A4480"/>
    <w:rsid w:val="002B4006"/>
    <w:rsid w:val="00325607"/>
    <w:rsid w:val="00337ABE"/>
    <w:rsid w:val="00363C77"/>
    <w:rsid w:val="003F1E17"/>
    <w:rsid w:val="00422DAC"/>
    <w:rsid w:val="004B00FF"/>
    <w:rsid w:val="00511C96"/>
    <w:rsid w:val="0056525E"/>
    <w:rsid w:val="0058281E"/>
    <w:rsid w:val="005B7D1C"/>
    <w:rsid w:val="005D09F2"/>
    <w:rsid w:val="00626108"/>
    <w:rsid w:val="0066417E"/>
    <w:rsid w:val="00697FFC"/>
    <w:rsid w:val="006E0A98"/>
    <w:rsid w:val="0070614E"/>
    <w:rsid w:val="007C6ADD"/>
    <w:rsid w:val="007E4E05"/>
    <w:rsid w:val="007F663D"/>
    <w:rsid w:val="00815CED"/>
    <w:rsid w:val="00840D09"/>
    <w:rsid w:val="00886134"/>
    <w:rsid w:val="008C5CCA"/>
    <w:rsid w:val="00931E9C"/>
    <w:rsid w:val="0099279F"/>
    <w:rsid w:val="00A100E2"/>
    <w:rsid w:val="00C649D9"/>
    <w:rsid w:val="00D52979"/>
    <w:rsid w:val="00D64071"/>
    <w:rsid w:val="00DA3AAC"/>
    <w:rsid w:val="00E33529"/>
    <w:rsid w:val="00E37D0C"/>
    <w:rsid w:val="00E57077"/>
    <w:rsid w:val="00E65916"/>
    <w:rsid w:val="00E81088"/>
    <w:rsid w:val="00E87C78"/>
    <w:rsid w:val="00F76BE1"/>
    <w:rsid w:val="00FC4711"/>
    <w:rsid w:val="00FD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0EB541"/>
  <w15:chartTrackingRefBased/>
  <w15:docId w15:val="{4176E110-1EAB-4380-B09A-C9BC706CC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47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71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C47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FC4711"/>
    <w:pPr>
      <w:outlineLvl w:val="9"/>
    </w:pPr>
    <w:rPr>
      <w:lang w:eastAsia="ru-RU"/>
    </w:rPr>
  </w:style>
  <w:style w:type="paragraph" w:customStyle="1" w:styleId="list-group-item">
    <w:name w:val="list-group-item"/>
    <w:basedOn w:val="a"/>
    <w:rsid w:val="00E87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10290F"/>
    <w:pPr>
      <w:spacing w:after="100"/>
    </w:pPr>
  </w:style>
  <w:style w:type="character" w:styleId="a5">
    <w:name w:val="Hyperlink"/>
    <w:basedOn w:val="a0"/>
    <w:uiPriority w:val="99"/>
    <w:unhideWhenUsed/>
    <w:rsid w:val="0010290F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102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line-comment-marker">
    <w:name w:val="inline-comment-marker"/>
    <w:basedOn w:val="a0"/>
    <w:rsid w:val="0010290F"/>
  </w:style>
  <w:style w:type="paragraph" w:styleId="a7">
    <w:name w:val="No Spacing"/>
    <w:link w:val="a8"/>
    <w:uiPriority w:val="1"/>
    <w:qFormat/>
    <w:rsid w:val="00E81088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E81088"/>
    <w:rPr>
      <w:rFonts w:eastAsiaTheme="minorEastAsia"/>
      <w:lang w:eastAsia="ru-RU"/>
    </w:rPr>
  </w:style>
  <w:style w:type="paragraph" w:styleId="a9">
    <w:name w:val="header"/>
    <w:basedOn w:val="a"/>
    <w:link w:val="aa"/>
    <w:uiPriority w:val="99"/>
    <w:unhideWhenUsed/>
    <w:rsid w:val="00E810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81088"/>
  </w:style>
  <w:style w:type="paragraph" w:styleId="ab">
    <w:name w:val="footer"/>
    <w:basedOn w:val="a"/>
    <w:link w:val="ac"/>
    <w:uiPriority w:val="99"/>
    <w:unhideWhenUsed/>
    <w:rsid w:val="00E810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81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1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BE92B-417D-4B8B-BFC9-3584AE1F0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5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ОПИСАНИЕ ФУНКЦИОНАЛЬНЫХ ХАРАКТЕРИСТИК</dc:subject>
  <dc:creator/>
  <cp:keywords/>
  <dc:description/>
  <cp:lastModifiedBy>Лебедев Дмитрий Николаевич</cp:lastModifiedBy>
  <cp:revision>7</cp:revision>
  <dcterms:created xsi:type="dcterms:W3CDTF">2022-12-05T14:58:00Z</dcterms:created>
  <dcterms:modified xsi:type="dcterms:W3CDTF">2022-12-13T07:04:00Z</dcterms:modified>
</cp:coreProperties>
</file>